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6010" w14:textId="bef6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Жыңғылды ауылының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23/271 шешімі. Маңғыстау облысы Әділет департаментінде 2019 жылғы 29 қаңтарда № 3811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№3779 болып тіркелген) шешіміне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Жыңғылды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111 337,0 мың теңге, оның ішінде:</w:t>
      </w:r>
    </w:p>
    <w:bookmarkEnd w:id="2"/>
    <w:bookmarkStart w:name="z5" w:id="3"/>
    <w:p>
      <w:pPr>
        <w:spacing w:after="0"/>
        <w:ind w:left="0"/>
        <w:jc w:val="both"/>
      </w:pPr>
      <w:r>
        <w:rPr>
          <w:rFonts w:ascii="Times New Roman"/>
          <w:b w:val="false"/>
          <w:i w:val="false"/>
          <w:color w:val="000000"/>
          <w:sz w:val="28"/>
        </w:rPr>
        <w:t>
      cалықтық түсімдер бойынша – 7 824,0 мың теңге;</w:t>
      </w:r>
    </w:p>
    <w:bookmarkEnd w:id="3"/>
    <w:bookmarkStart w:name="z6" w:id="4"/>
    <w:p>
      <w:pPr>
        <w:spacing w:after="0"/>
        <w:ind w:left="0"/>
        <w:jc w:val="both"/>
      </w:pPr>
      <w:r>
        <w:rPr>
          <w:rFonts w:ascii="Times New Roman"/>
          <w:b w:val="false"/>
          <w:i w:val="false"/>
          <w:color w:val="000000"/>
          <w:sz w:val="28"/>
        </w:rPr>
        <w:t>
      cалықтық емес түсімдер бойынша – 0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xml:space="preserve">
      трансферттер түсімдері бойынша – 103 513,0 мың теңге; </w:t>
      </w:r>
    </w:p>
    <w:bookmarkEnd w:id="6"/>
    <w:bookmarkStart w:name="z9" w:id="7"/>
    <w:p>
      <w:pPr>
        <w:spacing w:after="0"/>
        <w:ind w:left="0"/>
        <w:jc w:val="both"/>
      </w:pPr>
      <w:r>
        <w:rPr>
          <w:rFonts w:ascii="Times New Roman"/>
          <w:b w:val="false"/>
          <w:i w:val="false"/>
          <w:color w:val="000000"/>
          <w:sz w:val="28"/>
        </w:rPr>
        <w:t>
      2) шығындар – 113 439,7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xml:space="preserve">
      бюджеттік кредиттер – 0 теңге; </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xml:space="preserve">
      5) бюджет тапшылығы (профициті) – -2 102,7 мың теңге; </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2 102,7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2 102,7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34/383</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арналған Жыңғылды ауылының бюджетіне аудандық бюджеттен 91 714,0 мың теңге сомасында субвенция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w:t>
      </w:r>
      <w:r>
        <w:rPr>
          <w:rFonts w:ascii="Times New Roman"/>
          <w:b w:val="false"/>
          <w:i w:val="false"/>
          <w:color w:val="ff0000"/>
          <w:sz w:val="28"/>
        </w:rPr>
        <w:t xml:space="preserve">23.12.2019 </w:t>
      </w:r>
      <w:r>
        <w:rPr>
          <w:rFonts w:ascii="Times New Roman"/>
          <w:b w:val="false"/>
          <w:i w:val="false"/>
          <w:color w:val="000000"/>
          <w:sz w:val="28"/>
        </w:rPr>
        <w:t>№ 34/383</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2019 жылға арналған Жыңғылды ауылының бюджетіне аудандық бюджеттен 11 799,0 мың теңге сомасында ағымдағы нысаналы трансферттердің бөлінгені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Маңғыстау аудандық мәслихатының 23.12.2019 </w:t>
      </w:r>
      <w:r>
        <w:rPr>
          <w:rFonts w:ascii="Times New Roman"/>
          <w:b w:val="false"/>
          <w:i w:val="false"/>
          <w:color w:val="000000"/>
          <w:sz w:val="28"/>
        </w:rPr>
        <w:t>№ 34/383</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Жыңғылды ауылының бюджетіне кірістерді бөлу нормативі келесідей көлемде белгіленсін:</w:t>
      </w:r>
    </w:p>
    <w:bookmarkStart w:name="z21" w:id="17"/>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-100 пайыз.</w:t>
      </w:r>
    </w:p>
    <w:bookmarkEnd w:id="17"/>
    <w:bookmarkStart w:name="z22" w:id="18"/>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3" w:id="19"/>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9"/>
    <w:bookmarkStart w:name="z24" w:id="20"/>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1"/>
    <w:p>
      <w:pPr>
        <w:spacing w:after="0"/>
        <w:ind w:left="0"/>
        <w:jc w:val="left"/>
      </w:pPr>
      <w:r>
        <w:rPr>
          <w:rFonts w:ascii="Times New Roman"/>
          <w:b/>
          <w:i w:val="false"/>
          <w:color w:val="000000"/>
        </w:rPr>
        <w:t xml:space="preserve"> 2019 жылға арналған Жыңғылды ауылының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34/383</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36"/>
        <w:gridCol w:w="1264"/>
        <w:gridCol w:w="502"/>
        <w:gridCol w:w="1239"/>
        <w:gridCol w:w="1704"/>
        <w:gridCol w:w="2891"/>
        <w:gridCol w:w="72"/>
        <w:gridCol w:w="2958"/>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 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 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 мен операциялар бойынша сальдо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2"/>
    <w:p>
      <w:pPr>
        <w:spacing w:after="0"/>
        <w:ind w:left="0"/>
        <w:jc w:val="left"/>
      </w:pPr>
      <w:r>
        <w:rPr>
          <w:rFonts w:ascii="Times New Roman"/>
          <w:b/>
          <w:i w:val="false"/>
          <w:color w:val="000000"/>
        </w:rPr>
        <w:t xml:space="preserve"> 2020 жылға арналған Жыңғылды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
        <w:gridCol w:w="1676"/>
        <w:gridCol w:w="3"/>
        <w:gridCol w:w="795"/>
        <w:gridCol w:w="1125"/>
        <w:gridCol w:w="3856"/>
        <w:gridCol w:w="36"/>
        <w:gridCol w:w="357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98 590,0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2.Шығындар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3.Таза бюджеттік кредиттеу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4.Қаржы активтерімен операциялар бойынша сальдо</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5.Бюджет тапшылығы (профициті)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6.Бюджет тапшылығын қаржыландыру (профицитін пайдалану)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3"/>
    <w:p>
      <w:pPr>
        <w:spacing w:after="0"/>
        <w:ind w:left="0"/>
        <w:jc w:val="left"/>
      </w:pPr>
      <w:r>
        <w:rPr>
          <w:rFonts w:ascii="Times New Roman"/>
          <w:b/>
          <w:i w:val="false"/>
          <w:color w:val="000000"/>
        </w:rPr>
        <w:t xml:space="preserve"> 2021 жылға арналған Жыңғылды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2"/>
        <w:gridCol w:w="3"/>
        <w:gridCol w:w="765"/>
        <w:gridCol w:w="1082"/>
        <w:gridCol w:w="3709"/>
        <w:gridCol w:w="34"/>
        <w:gridCol w:w="390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102 529,0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91 849,0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91 849,0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2.Шығындар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3.Таза бюджеттік кредиттеу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4.Қаржы активтерімен операциялар бойынша сальдо</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5.Бюджет тапшылығы (профициті)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6.Бюджет тапшылығын қаржыландыру (профицитін пайдалану)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