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5335" w14:textId="19853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аудандық бюджет туралы</w:t>
      </w:r>
    </w:p>
    <w:p>
      <w:pPr>
        <w:spacing w:after="0"/>
        <w:ind w:left="0"/>
        <w:jc w:val="both"/>
      </w:pPr>
      <w:r>
        <w:rPr>
          <w:rFonts w:ascii="Times New Roman"/>
          <w:b w:val="false"/>
          <w:i w:val="false"/>
          <w:color w:val="000000"/>
          <w:sz w:val="28"/>
        </w:rPr>
        <w:t>Маңғыстау облысы Түпқараған аудандық мәслихатының 2019 жылғы 23 қаңтардағы № 28/227 шешімі. Маңғыстау облысы Әділет департаментінде 2019 жылғы 23 қаңтарда № 3797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2018 жылғы 12 желтоқсандағы </w:t>
      </w:r>
      <w:r>
        <w:rPr>
          <w:rFonts w:ascii="Times New Roman"/>
          <w:b w:val="false"/>
          <w:i w:val="false"/>
          <w:color w:val="000000"/>
          <w:sz w:val="28"/>
        </w:rPr>
        <w:t>№ 22/265</w:t>
      </w:r>
      <w:r>
        <w:rPr>
          <w:rFonts w:ascii="Times New Roman"/>
          <w:b w:val="false"/>
          <w:i w:val="false"/>
          <w:color w:val="000000"/>
          <w:sz w:val="28"/>
        </w:rPr>
        <w:t xml:space="preserve"> "2019-2021 жылдарға арналған облыстық бюджет туралы" шешіміне (нормативтік құқықтық актілерді мемлекеттік тіркеу Тізілімінде № 3758 болып тіркелген) сәйкес, Түпқараған аудандық мәслихаты ШЕШІМ ҚАБЫЛДАДЫҚ:</w:t>
      </w:r>
    </w:p>
    <w:bookmarkEnd w:id="0"/>
    <w:bookmarkStart w:name="z18" w:id="1"/>
    <w:p>
      <w:pPr>
        <w:spacing w:after="0"/>
        <w:ind w:left="0"/>
        <w:jc w:val="both"/>
      </w:pPr>
      <w:r>
        <w:rPr>
          <w:rFonts w:ascii="Times New Roman"/>
          <w:b w:val="false"/>
          <w:i w:val="false"/>
          <w:color w:val="000000"/>
          <w:sz w:val="28"/>
        </w:rPr>
        <w:t xml:space="preserve">
      1. 2019 – 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9 062 986,7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 4 571 735,8 мың теңге;</w:t>
      </w:r>
    </w:p>
    <w:bookmarkEnd w:id="3"/>
    <w:bookmarkStart w:name="z6" w:id="4"/>
    <w:p>
      <w:pPr>
        <w:spacing w:after="0"/>
        <w:ind w:left="0"/>
        <w:jc w:val="both"/>
      </w:pPr>
      <w:r>
        <w:rPr>
          <w:rFonts w:ascii="Times New Roman"/>
          <w:b w:val="false"/>
          <w:i w:val="false"/>
          <w:color w:val="000000"/>
          <w:sz w:val="28"/>
        </w:rPr>
        <w:t>
      салықтық емес түсімдер – 35 524,2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 92 872,0 мың теңге;</w:t>
      </w:r>
    </w:p>
    <w:bookmarkEnd w:id="5"/>
    <w:bookmarkStart w:name="z8" w:id="6"/>
    <w:p>
      <w:pPr>
        <w:spacing w:after="0"/>
        <w:ind w:left="0"/>
        <w:jc w:val="both"/>
      </w:pPr>
      <w:r>
        <w:rPr>
          <w:rFonts w:ascii="Times New Roman"/>
          <w:b w:val="false"/>
          <w:i w:val="false"/>
          <w:color w:val="000000"/>
          <w:sz w:val="28"/>
        </w:rPr>
        <w:t>
      трансферттер түсімдері – 4 362 854,7 мың теңге;</w:t>
      </w:r>
    </w:p>
    <w:bookmarkEnd w:id="6"/>
    <w:bookmarkStart w:name="z9" w:id="7"/>
    <w:p>
      <w:pPr>
        <w:spacing w:after="0"/>
        <w:ind w:left="0"/>
        <w:jc w:val="both"/>
      </w:pPr>
      <w:r>
        <w:rPr>
          <w:rFonts w:ascii="Times New Roman"/>
          <w:b w:val="false"/>
          <w:i w:val="false"/>
          <w:color w:val="000000"/>
          <w:sz w:val="28"/>
        </w:rPr>
        <w:t>
      2) шығындар – 9 152 406,6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74 483,7 мың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87 112,5 мың теңге;</w:t>
      </w:r>
    </w:p>
    <w:bookmarkEnd w:id="9"/>
    <w:bookmarkStart w:name="z12" w:id="10"/>
    <w:p>
      <w:pPr>
        <w:spacing w:after="0"/>
        <w:ind w:left="0"/>
        <w:jc w:val="both"/>
      </w:pPr>
      <w:r>
        <w:rPr>
          <w:rFonts w:ascii="Times New Roman"/>
          <w:b w:val="false"/>
          <w:i w:val="false"/>
          <w:color w:val="000000"/>
          <w:sz w:val="28"/>
        </w:rPr>
        <w:t>
      бюджеттік кредиттерді өтеу – 12 628,8 мың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- 163 903,6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163 903,6 мың теңге;</w:t>
      </w:r>
    </w:p>
    <w:bookmarkEnd w:id="15"/>
    <w:p>
      <w:pPr>
        <w:spacing w:after="0"/>
        <w:ind w:left="0"/>
        <w:jc w:val="both"/>
      </w:pPr>
      <w:r>
        <w:rPr>
          <w:rFonts w:ascii="Times New Roman"/>
          <w:b w:val="false"/>
          <w:i w:val="false"/>
          <w:color w:val="000000"/>
          <w:sz w:val="28"/>
        </w:rPr>
        <w:t>
      қарыздар түсімдері – 87 112,5 мың теңге;</w:t>
      </w:r>
    </w:p>
    <w:p>
      <w:pPr>
        <w:spacing w:after="0"/>
        <w:ind w:left="0"/>
        <w:jc w:val="both"/>
      </w:pPr>
      <w:r>
        <w:rPr>
          <w:rFonts w:ascii="Times New Roman"/>
          <w:b w:val="false"/>
          <w:i w:val="false"/>
          <w:color w:val="000000"/>
          <w:sz w:val="28"/>
        </w:rPr>
        <w:t>
      қарыздарды өтеу – 12 628,8 мың теңге;</w:t>
      </w:r>
    </w:p>
    <w:p>
      <w:pPr>
        <w:spacing w:after="0"/>
        <w:ind w:left="0"/>
        <w:jc w:val="both"/>
      </w:pPr>
      <w:r>
        <w:rPr>
          <w:rFonts w:ascii="Times New Roman"/>
          <w:b w:val="false"/>
          <w:i w:val="false"/>
          <w:color w:val="000000"/>
          <w:sz w:val="28"/>
        </w:rPr>
        <w:t>
      бюджет қаражатының пайдаланылатын қалдықтары – 89 419,9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Түпқараған аудандық мәслихатының 18.12.2019 </w:t>
      </w:r>
      <w:r>
        <w:rPr>
          <w:rFonts w:ascii="Times New Roman"/>
          <w:b w:val="false"/>
          <w:i w:val="false"/>
          <w:color w:val="000000"/>
          <w:sz w:val="28"/>
        </w:rPr>
        <w:t>№ 36/285</w:t>
      </w:r>
      <w:r>
        <w:rPr>
          <w:rFonts w:ascii="Times New Roman"/>
          <w:b w:val="false"/>
          <w:i w:val="false"/>
          <w:color w:val="ff0000"/>
          <w:sz w:val="28"/>
        </w:rPr>
        <w:t>(01.01.2019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2019 жылға аудандық бюджетке кірістерді бөлу нормативтері келесідей мөлшерлерде белгіленгені ескерілсін:</w:t>
      </w:r>
    </w:p>
    <w:bookmarkEnd w:id="16"/>
    <w:bookmarkStart w:name="z20" w:id="17"/>
    <w:p>
      <w:pPr>
        <w:spacing w:after="0"/>
        <w:ind w:left="0"/>
        <w:jc w:val="both"/>
      </w:pPr>
      <w:r>
        <w:rPr>
          <w:rFonts w:ascii="Times New Roman"/>
          <w:b w:val="false"/>
          <w:i w:val="false"/>
          <w:color w:val="000000"/>
          <w:sz w:val="28"/>
        </w:rPr>
        <w:t>
      1) төлем көзiнен салық салынатын табыстардан ұсталатын жеке табыс салығы – 57,2 пайыз;</w:t>
      </w:r>
    </w:p>
    <w:bookmarkEnd w:id="17"/>
    <w:bookmarkStart w:name="z21" w:id="18"/>
    <w:p>
      <w:pPr>
        <w:spacing w:after="0"/>
        <w:ind w:left="0"/>
        <w:jc w:val="both"/>
      </w:pPr>
      <w:r>
        <w:rPr>
          <w:rFonts w:ascii="Times New Roman"/>
          <w:b w:val="false"/>
          <w:i w:val="false"/>
          <w:color w:val="000000"/>
          <w:sz w:val="28"/>
        </w:rPr>
        <w:t>
      2) төлем көзiнен салық салынбайтын табыстардан ұсталатын жеке табыс салығы - 100 пайыз;</w:t>
      </w:r>
    </w:p>
    <w:bookmarkEnd w:id="18"/>
    <w:bookmarkStart w:name="z22" w:id="19"/>
    <w:p>
      <w:pPr>
        <w:spacing w:after="0"/>
        <w:ind w:left="0"/>
        <w:jc w:val="both"/>
      </w:pPr>
      <w:r>
        <w:rPr>
          <w:rFonts w:ascii="Times New Roman"/>
          <w:b w:val="false"/>
          <w:i w:val="false"/>
          <w:color w:val="000000"/>
          <w:sz w:val="28"/>
        </w:rPr>
        <w:t>
      3) төлем көзiнен салық салынбайтын шетелдiк азаматтар табыстарынан ұсталатын жеке табыс салығы – 100 пайыз;</w:t>
      </w:r>
    </w:p>
    <w:bookmarkEnd w:id="19"/>
    <w:bookmarkStart w:name="z23" w:id="20"/>
    <w:p>
      <w:pPr>
        <w:spacing w:after="0"/>
        <w:ind w:left="0"/>
        <w:jc w:val="both"/>
      </w:pPr>
      <w:r>
        <w:rPr>
          <w:rFonts w:ascii="Times New Roman"/>
          <w:b w:val="false"/>
          <w:i w:val="false"/>
          <w:color w:val="000000"/>
          <w:sz w:val="28"/>
        </w:rPr>
        <w:t>
      4) әлеуметтік салық – 57,1 пайыз.</w:t>
      </w:r>
    </w:p>
    <w:bookmarkEnd w:id="20"/>
    <w:bookmarkStart w:name="z24" w:id="21"/>
    <w:p>
      <w:pPr>
        <w:spacing w:after="0"/>
        <w:ind w:left="0"/>
        <w:jc w:val="both"/>
      </w:pPr>
      <w:r>
        <w:rPr>
          <w:rFonts w:ascii="Times New Roman"/>
          <w:b w:val="false"/>
          <w:i w:val="false"/>
          <w:color w:val="000000"/>
          <w:sz w:val="28"/>
        </w:rPr>
        <w:t>
      3. Аудан әкімдігінің резерві 10 000,0 мың теңге сомасында бекітілсін.</w:t>
      </w:r>
    </w:p>
    <w:bookmarkEnd w:id="21"/>
    <w:bookmarkStart w:name="z25" w:id="22"/>
    <w:p>
      <w:pPr>
        <w:spacing w:after="0"/>
        <w:ind w:left="0"/>
        <w:jc w:val="both"/>
      </w:pPr>
      <w:r>
        <w:rPr>
          <w:rFonts w:ascii="Times New Roman"/>
          <w:b w:val="false"/>
          <w:i w:val="false"/>
          <w:color w:val="000000"/>
          <w:sz w:val="28"/>
        </w:rPr>
        <w:t>
      4. 2019 жылы республикалық, облыстық бюджеттерден және ұлттық қордан аудандық бюджетке ағымдағы нысаналы трансферттер, нысаналы даму трансферттері мен бюджеттік кредиттер бөлінгендігі ескерілсін:</w:t>
      </w:r>
    </w:p>
    <w:bookmarkEnd w:id="22"/>
    <w:bookmarkStart w:name="z26" w:id="23"/>
    <w:p>
      <w:pPr>
        <w:spacing w:after="0"/>
        <w:ind w:left="0"/>
        <w:jc w:val="both"/>
      </w:pPr>
      <w:r>
        <w:rPr>
          <w:rFonts w:ascii="Times New Roman"/>
          <w:b w:val="false"/>
          <w:i w:val="false"/>
          <w:color w:val="000000"/>
          <w:sz w:val="28"/>
        </w:rPr>
        <w:t>
      20 138,0 мың теңге - оқу кезеңінде негізгі қызметкерді алмастырғаны үшін мұғалімдерге қосымша ақы төлеуге;</w:t>
      </w:r>
    </w:p>
    <w:bookmarkEnd w:id="23"/>
    <w:bookmarkStart w:name="z27" w:id="24"/>
    <w:p>
      <w:pPr>
        <w:spacing w:after="0"/>
        <w:ind w:left="0"/>
        <w:jc w:val="both"/>
      </w:pPr>
      <w:r>
        <w:rPr>
          <w:rFonts w:ascii="Times New Roman"/>
          <w:b w:val="false"/>
          <w:i w:val="false"/>
          <w:color w:val="000000"/>
          <w:sz w:val="28"/>
        </w:rPr>
        <w:t>
      11 533,0 мың теңге - тілдік курстар бойынша тағылымдамадан өткен мұғалімдерге қосымша ақы төлеуге;</w:t>
      </w:r>
    </w:p>
    <w:bookmarkEnd w:id="24"/>
    <w:bookmarkStart w:name="z28" w:id="25"/>
    <w:p>
      <w:pPr>
        <w:spacing w:after="0"/>
        <w:ind w:left="0"/>
        <w:jc w:val="both"/>
      </w:pPr>
      <w:r>
        <w:rPr>
          <w:rFonts w:ascii="Times New Roman"/>
          <w:b w:val="false"/>
          <w:i w:val="false"/>
          <w:color w:val="000000"/>
          <w:sz w:val="28"/>
        </w:rPr>
        <w:t>
      227 261,0 мың теңге -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bookmarkEnd w:id="25"/>
    <w:bookmarkStart w:name="z29" w:id="26"/>
    <w:p>
      <w:pPr>
        <w:spacing w:after="0"/>
        <w:ind w:left="0"/>
        <w:jc w:val="both"/>
      </w:pPr>
      <w:r>
        <w:rPr>
          <w:rFonts w:ascii="Times New Roman"/>
          <w:b w:val="false"/>
          <w:i w:val="false"/>
          <w:color w:val="000000"/>
          <w:sz w:val="28"/>
        </w:rPr>
        <w:t>
      54 439,0 мың теңге -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bookmarkEnd w:id="26"/>
    <w:bookmarkStart w:name="z30" w:id="27"/>
    <w:p>
      <w:pPr>
        <w:spacing w:after="0"/>
        <w:ind w:left="0"/>
        <w:jc w:val="both"/>
      </w:pPr>
      <w:r>
        <w:rPr>
          <w:rFonts w:ascii="Times New Roman"/>
          <w:b w:val="false"/>
          <w:i w:val="false"/>
          <w:color w:val="000000"/>
          <w:sz w:val="28"/>
        </w:rPr>
        <w:t>
      1 665,0 мың теңге - мектептердің педагог- психологтарының лауазымдық айлықақыларының мөлшерлерін ұлғайтуға;</w:t>
      </w:r>
    </w:p>
    <w:bookmarkEnd w:id="27"/>
    <w:bookmarkStart w:name="z31" w:id="28"/>
    <w:p>
      <w:pPr>
        <w:spacing w:after="0"/>
        <w:ind w:left="0"/>
        <w:jc w:val="both"/>
      </w:pPr>
      <w:r>
        <w:rPr>
          <w:rFonts w:ascii="Times New Roman"/>
          <w:b w:val="false"/>
          <w:i w:val="false"/>
          <w:color w:val="000000"/>
          <w:sz w:val="28"/>
        </w:rPr>
        <w:t>
      2 218,0 мың теңге - ұлттық біліктілік тестінен өткен психологтарға педагогикалық шеберліктің біліктілігіне ақы төлеуге;</w:t>
      </w:r>
    </w:p>
    <w:bookmarkEnd w:id="28"/>
    <w:bookmarkStart w:name="z32" w:id="29"/>
    <w:p>
      <w:pPr>
        <w:spacing w:after="0"/>
        <w:ind w:left="0"/>
        <w:jc w:val="both"/>
      </w:pPr>
      <w:r>
        <w:rPr>
          <w:rFonts w:ascii="Times New Roman"/>
          <w:b w:val="false"/>
          <w:i w:val="false"/>
          <w:color w:val="000000"/>
          <w:sz w:val="28"/>
        </w:rPr>
        <w:t>
      203 912,0 мың теңге -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29"/>
    <w:bookmarkStart w:name="z33" w:id="30"/>
    <w:p>
      <w:pPr>
        <w:spacing w:after="0"/>
        <w:ind w:left="0"/>
        <w:jc w:val="both"/>
      </w:pPr>
      <w:r>
        <w:rPr>
          <w:rFonts w:ascii="Times New Roman"/>
          <w:b w:val="false"/>
          <w:i w:val="false"/>
          <w:color w:val="000000"/>
          <w:sz w:val="28"/>
        </w:rPr>
        <w:t>
      9 933,0 мың теңге - мемлекеттік атаулы әлеуметтік көмекті төлеуге;</w:t>
      </w:r>
    </w:p>
    <w:bookmarkEnd w:id="30"/>
    <w:bookmarkStart w:name="z34" w:id="31"/>
    <w:p>
      <w:pPr>
        <w:spacing w:after="0"/>
        <w:ind w:left="0"/>
        <w:jc w:val="both"/>
      </w:pPr>
      <w:r>
        <w:rPr>
          <w:rFonts w:ascii="Times New Roman"/>
          <w:b w:val="false"/>
          <w:i w:val="false"/>
          <w:color w:val="000000"/>
          <w:sz w:val="28"/>
        </w:rPr>
        <w:t>
      8 851,0 мың теңге – Қазақстан Республикасында мүгедектердің құқықтарын қамтамасыз етуге және өмір сүру сапасын жақсартуға;</w:t>
      </w:r>
    </w:p>
    <w:bookmarkEnd w:id="31"/>
    <w:bookmarkStart w:name="z35" w:id="32"/>
    <w:p>
      <w:pPr>
        <w:spacing w:after="0"/>
        <w:ind w:left="0"/>
        <w:jc w:val="both"/>
      </w:pPr>
      <w:r>
        <w:rPr>
          <w:rFonts w:ascii="Times New Roman"/>
          <w:b w:val="false"/>
          <w:i w:val="false"/>
          <w:color w:val="000000"/>
          <w:sz w:val="28"/>
        </w:rPr>
        <w:t>
      2 697,0 мың теңге - халықты жұмыспен қамту орталықтарына әлеуметтік жұмыс жөніндегі консультанттар мен ассистенттерді енгізуге;</w:t>
      </w:r>
    </w:p>
    <w:bookmarkEnd w:id="32"/>
    <w:bookmarkStart w:name="z36" w:id="33"/>
    <w:p>
      <w:pPr>
        <w:spacing w:after="0"/>
        <w:ind w:left="0"/>
        <w:jc w:val="both"/>
      </w:pPr>
      <w:r>
        <w:rPr>
          <w:rFonts w:ascii="Times New Roman"/>
          <w:b w:val="false"/>
          <w:i w:val="false"/>
          <w:color w:val="000000"/>
          <w:sz w:val="28"/>
        </w:rPr>
        <w:t>
      23 793,0 мың теңге - нәтижелі жұмыспен қамтуды және жаппай кәсіпкерлікті дамыту бағдарламасы шеңберінде еңбек нарығын дамытуға бағытталған шараларды іске асыруға;</w:t>
      </w:r>
    </w:p>
    <w:bookmarkEnd w:id="33"/>
    <w:bookmarkStart w:name="z37" w:id="34"/>
    <w:p>
      <w:pPr>
        <w:spacing w:after="0"/>
        <w:ind w:left="0"/>
        <w:jc w:val="both"/>
      </w:pPr>
      <w:r>
        <w:rPr>
          <w:rFonts w:ascii="Times New Roman"/>
          <w:b w:val="false"/>
          <w:i w:val="false"/>
          <w:color w:val="000000"/>
          <w:sz w:val="28"/>
        </w:rPr>
        <w:t>
      402 460,0 мың теңге - Форт-Шевченко қаласынан 48 пәтерлі бір тұрғын үй құрылысына;</w:t>
      </w:r>
    </w:p>
    <w:bookmarkEnd w:id="34"/>
    <w:bookmarkStart w:name="z38" w:id="35"/>
    <w:p>
      <w:pPr>
        <w:spacing w:after="0"/>
        <w:ind w:left="0"/>
        <w:jc w:val="both"/>
      </w:pPr>
      <w:r>
        <w:rPr>
          <w:rFonts w:ascii="Times New Roman"/>
          <w:b w:val="false"/>
          <w:i w:val="false"/>
          <w:color w:val="000000"/>
          <w:sz w:val="28"/>
        </w:rPr>
        <w:t>
      177 212,0 мың теңге - Форт-Шевченко қаласынан №9, №10 сегіз пәтерлі тұрғын үйлер құрылысына;</w:t>
      </w:r>
    </w:p>
    <w:bookmarkEnd w:id="35"/>
    <w:bookmarkStart w:name="z39" w:id="36"/>
    <w:p>
      <w:pPr>
        <w:spacing w:after="0"/>
        <w:ind w:left="0"/>
        <w:jc w:val="both"/>
      </w:pPr>
      <w:r>
        <w:rPr>
          <w:rFonts w:ascii="Times New Roman"/>
          <w:b w:val="false"/>
          <w:i w:val="false"/>
          <w:color w:val="000000"/>
          <w:sz w:val="28"/>
        </w:rPr>
        <w:t>
      325 134,0 мың теңге - Ақшұқыр ауылының ауылішілік су құбыры құрылысына;</w:t>
      </w:r>
    </w:p>
    <w:bookmarkEnd w:id="36"/>
    <w:bookmarkStart w:name="z40" w:id="37"/>
    <w:p>
      <w:pPr>
        <w:spacing w:after="0"/>
        <w:ind w:left="0"/>
        <w:jc w:val="both"/>
      </w:pPr>
      <w:r>
        <w:rPr>
          <w:rFonts w:ascii="Times New Roman"/>
          <w:b w:val="false"/>
          <w:i w:val="false"/>
          <w:color w:val="000000"/>
          <w:sz w:val="28"/>
        </w:rPr>
        <w:t>
      143 540,0 мың теңге - Таушық ауылының ауылішілік су құбыры құрылысына;</w:t>
      </w:r>
    </w:p>
    <w:bookmarkEnd w:id="37"/>
    <w:bookmarkStart w:name="z41" w:id="38"/>
    <w:p>
      <w:pPr>
        <w:spacing w:after="0"/>
        <w:ind w:left="0"/>
        <w:jc w:val="both"/>
      </w:pPr>
      <w:r>
        <w:rPr>
          <w:rFonts w:ascii="Times New Roman"/>
          <w:b w:val="false"/>
          <w:i w:val="false"/>
          <w:color w:val="000000"/>
          <w:sz w:val="28"/>
        </w:rPr>
        <w:t>
      411 998,0 мың теңге - Сайын Шапағатов ауылдық округінің ауылішілік су құбыры және резервуар құрылысына;</w:t>
      </w:r>
    </w:p>
    <w:bookmarkEnd w:id="38"/>
    <w:bookmarkStart w:name="z42" w:id="39"/>
    <w:p>
      <w:pPr>
        <w:spacing w:after="0"/>
        <w:ind w:left="0"/>
        <w:jc w:val="both"/>
      </w:pPr>
      <w:r>
        <w:rPr>
          <w:rFonts w:ascii="Times New Roman"/>
          <w:b w:val="false"/>
          <w:i w:val="false"/>
          <w:color w:val="000000"/>
          <w:sz w:val="28"/>
        </w:rPr>
        <w:t>
      300 729,0 мың теңге - Ақшұқыр-2 ауылындағы II, IV орамдарын газбен қамту құрылысына;</w:t>
      </w:r>
    </w:p>
    <w:bookmarkEnd w:id="39"/>
    <w:bookmarkStart w:name="z43" w:id="40"/>
    <w:p>
      <w:pPr>
        <w:spacing w:after="0"/>
        <w:ind w:left="0"/>
        <w:jc w:val="both"/>
      </w:pPr>
      <w:r>
        <w:rPr>
          <w:rFonts w:ascii="Times New Roman"/>
          <w:b w:val="false"/>
          <w:i w:val="false"/>
          <w:color w:val="000000"/>
          <w:sz w:val="28"/>
        </w:rPr>
        <w:t>
      227 067,0 мың теңге - Ақшұқыр-2 ауылындағы ІI, III орамдарын газбен қамту құрылысына;</w:t>
      </w:r>
    </w:p>
    <w:bookmarkEnd w:id="40"/>
    <w:bookmarkStart w:name="z44" w:id="41"/>
    <w:p>
      <w:pPr>
        <w:spacing w:after="0"/>
        <w:ind w:left="0"/>
        <w:jc w:val="both"/>
      </w:pPr>
      <w:r>
        <w:rPr>
          <w:rFonts w:ascii="Times New Roman"/>
          <w:b w:val="false"/>
          <w:i w:val="false"/>
          <w:color w:val="000000"/>
          <w:sz w:val="28"/>
        </w:rPr>
        <w:t>
      245 735,0 мың теңге - Ақшұқыр-2 ауылындағы I, II, III, IV орамдарын газбен қамту құрылысына.</w:t>
      </w:r>
    </w:p>
    <w:bookmarkEnd w:id="41"/>
    <w:p>
      <w:pPr>
        <w:spacing w:after="0"/>
        <w:ind w:left="0"/>
        <w:jc w:val="both"/>
      </w:pPr>
      <w:r>
        <w:rPr>
          <w:rFonts w:ascii="Times New Roman"/>
          <w:b w:val="false"/>
          <w:i w:val="false"/>
          <w:color w:val="000000"/>
          <w:sz w:val="28"/>
        </w:rPr>
        <w:t>
      4-1. 2019 жылға арналған аудан бюджетінде облыстық бюджеттен 655 677,7 мың теңге көлемінде субвенция қарастырылғаны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Маңғыстау облысы Түпқараған аудандық мәслихатының 08.11.2019 </w:t>
      </w:r>
      <w:r>
        <w:rPr>
          <w:rFonts w:ascii="Times New Roman"/>
          <w:b w:val="false"/>
          <w:i w:val="false"/>
          <w:color w:val="000000"/>
          <w:sz w:val="28"/>
        </w:rPr>
        <w:t>№ 34/273</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5. 2019 жылға арналған аудандық бюджетте ауылдық елді мекендердегі әлеуметтік саланың мамандарын әлеуметтік қолдау шараларын іске асыруға 87 112,0 мың теңге сомасында республикалық бюджеттен бюджеттік кредиттер көзделгені ескерілсін.</w:t>
      </w:r>
    </w:p>
    <w:bookmarkEnd w:id="42"/>
    <w:bookmarkStart w:name="z46" w:id="43"/>
    <w:p>
      <w:pPr>
        <w:spacing w:after="0"/>
        <w:ind w:left="0"/>
        <w:jc w:val="both"/>
      </w:pPr>
      <w:r>
        <w:rPr>
          <w:rFonts w:ascii="Times New Roman"/>
          <w:b w:val="false"/>
          <w:i w:val="false"/>
          <w:color w:val="000000"/>
          <w:sz w:val="28"/>
        </w:rPr>
        <w:t>
      6. 2019 жылға арналған аудандық бюджетте аудандық маңызы бар қаланың, ауылдардың, ауылдық округтің бюджеттеріне берілетін бюджеттік субвенциялар көлемдері 1 487 679,0 мың теңге сомасында көзделгені ескерілсін, оның ішінде:</w:t>
      </w:r>
    </w:p>
    <w:bookmarkEnd w:id="43"/>
    <w:bookmarkStart w:name="z47" w:id="44"/>
    <w:p>
      <w:pPr>
        <w:spacing w:after="0"/>
        <w:ind w:left="0"/>
        <w:jc w:val="both"/>
      </w:pPr>
      <w:r>
        <w:rPr>
          <w:rFonts w:ascii="Times New Roman"/>
          <w:b w:val="false"/>
          <w:i w:val="false"/>
          <w:color w:val="000000"/>
          <w:sz w:val="28"/>
        </w:rPr>
        <w:t>
      Форт-Шевченко қаласына - 335 093,0 мың теңге;</w:t>
      </w:r>
    </w:p>
    <w:bookmarkEnd w:id="44"/>
    <w:bookmarkStart w:name="z48" w:id="45"/>
    <w:p>
      <w:pPr>
        <w:spacing w:after="0"/>
        <w:ind w:left="0"/>
        <w:jc w:val="both"/>
      </w:pPr>
      <w:r>
        <w:rPr>
          <w:rFonts w:ascii="Times New Roman"/>
          <w:b w:val="false"/>
          <w:i w:val="false"/>
          <w:color w:val="000000"/>
          <w:sz w:val="28"/>
        </w:rPr>
        <w:t>
      Ақшұқыр ауылына – 490 983,0 мың теңге;</w:t>
      </w:r>
    </w:p>
    <w:bookmarkEnd w:id="45"/>
    <w:bookmarkStart w:name="z49" w:id="46"/>
    <w:p>
      <w:pPr>
        <w:spacing w:after="0"/>
        <w:ind w:left="0"/>
        <w:jc w:val="both"/>
      </w:pPr>
      <w:r>
        <w:rPr>
          <w:rFonts w:ascii="Times New Roman"/>
          <w:b w:val="false"/>
          <w:i w:val="false"/>
          <w:color w:val="000000"/>
          <w:sz w:val="28"/>
        </w:rPr>
        <w:t>
      Баутино ауылына – 189 658,0 мың теңге;</w:t>
      </w:r>
    </w:p>
    <w:bookmarkEnd w:id="46"/>
    <w:bookmarkStart w:name="z50" w:id="47"/>
    <w:p>
      <w:pPr>
        <w:spacing w:after="0"/>
        <w:ind w:left="0"/>
        <w:jc w:val="both"/>
      </w:pPr>
      <w:r>
        <w:rPr>
          <w:rFonts w:ascii="Times New Roman"/>
          <w:b w:val="false"/>
          <w:i w:val="false"/>
          <w:color w:val="000000"/>
          <w:sz w:val="28"/>
        </w:rPr>
        <w:t>
      Сайын Шапағатов ауылдық округіне – 295 012,0 мың теңге;</w:t>
      </w:r>
    </w:p>
    <w:bookmarkEnd w:id="47"/>
    <w:bookmarkStart w:name="z51" w:id="48"/>
    <w:p>
      <w:pPr>
        <w:spacing w:after="0"/>
        <w:ind w:left="0"/>
        <w:jc w:val="both"/>
      </w:pPr>
      <w:r>
        <w:rPr>
          <w:rFonts w:ascii="Times New Roman"/>
          <w:b w:val="false"/>
          <w:i w:val="false"/>
          <w:color w:val="000000"/>
          <w:sz w:val="28"/>
        </w:rPr>
        <w:t>
      Таушық ауылына – 176 933,0 мың теңге.</w:t>
      </w:r>
    </w:p>
    <w:bookmarkEnd w:id="48"/>
    <w:bookmarkStart w:name="z52" w:id="49"/>
    <w:p>
      <w:pPr>
        <w:spacing w:after="0"/>
        <w:ind w:left="0"/>
        <w:jc w:val="both"/>
      </w:pPr>
      <w:r>
        <w:rPr>
          <w:rFonts w:ascii="Times New Roman"/>
          <w:b w:val="false"/>
          <w:i w:val="false"/>
          <w:color w:val="000000"/>
          <w:sz w:val="28"/>
        </w:rPr>
        <w:t xml:space="preserve">
      7.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белгіленсін.</w:t>
      </w:r>
    </w:p>
    <w:bookmarkEnd w:id="49"/>
    <w:bookmarkStart w:name="z53" w:id="50"/>
    <w:p>
      <w:pPr>
        <w:spacing w:after="0"/>
        <w:ind w:left="0"/>
        <w:jc w:val="both"/>
      </w:pPr>
      <w:r>
        <w:rPr>
          <w:rFonts w:ascii="Times New Roman"/>
          <w:b w:val="false"/>
          <w:i w:val="false"/>
          <w:color w:val="000000"/>
          <w:sz w:val="28"/>
        </w:rPr>
        <w:t xml:space="preserve">
      8.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2019 жылға арналған әрбір аудандық маңызы бар қаланың, ауылдың, ауылдық округтің бюджеттік бағдарламаларының тізбесі бекітілсін.</w:t>
      </w:r>
    </w:p>
    <w:bookmarkEnd w:id="50"/>
    <w:bookmarkStart w:name="z54" w:id="51"/>
    <w:p>
      <w:pPr>
        <w:spacing w:after="0"/>
        <w:ind w:left="0"/>
        <w:jc w:val="both"/>
      </w:pPr>
      <w:r>
        <w:rPr>
          <w:rFonts w:ascii="Times New Roman"/>
          <w:b w:val="false"/>
          <w:i w:val="false"/>
          <w:color w:val="000000"/>
          <w:sz w:val="28"/>
        </w:rPr>
        <w:t xml:space="preserve">
      9. Осы шешімнің </w:t>
      </w:r>
      <w:r>
        <w:rPr>
          <w:rFonts w:ascii="Times New Roman"/>
          <w:b w:val="false"/>
          <w:i w:val="false"/>
          <w:color w:val="000000"/>
          <w:sz w:val="28"/>
        </w:rPr>
        <w:t>5 қосымшаға</w:t>
      </w:r>
      <w:r>
        <w:rPr>
          <w:rFonts w:ascii="Times New Roman"/>
          <w:b w:val="false"/>
          <w:i w:val="false"/>
          <w:color w:val="000000"/>
          <w:sz w:val="28"/>
        </w:rPr>
        <w:t xml:space="preserve"> сәйкес 2019 жылға арналған аудандық бюджетті атқарылу үдерісінде секвестрлеуге жатпайтын бюджеттік бағдарламалар тізбесі бекітілсін.</w:t>
      </w:r>
    </w:p>
    <w:bookmarkEnd w:id="51"/>
    <w:bookmarkStart w:name="z55" w:id="52"/>
    <w:p>
      <w:pPr>
        <w:spacing w:after="0"/>
        <w:ind w:left="0"/>
        <w:jc w:val="both"/>
      </w:pPr>
      <w:r>
        <w:rPr>
          <w:rFonts w:ascii="Times New Roman"/>
          <w:b w:val="false"/>
          <w:i w:val="false"/>
          <w:color w:val="000000"/>
          <w:sz w:val="28"/>
        </w:rPr>
        <w:t>
      10. "Түпқараған аудандық мәслихатының аппараты" мемлекеттік мекемесі (аппарат басшысы Кельбетова Э.)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52"/>
    <w:bookmarkStart w:name="z56" w:id="53"/>
    <w:p>
      <w:pPr>
        <w:spacing w:after="0"/>
        <w:ind w:left="0"/>
        <w:jc w:val="both"/>
      </w:pPr>
      <w:r>
        <w:rPr>
          <w:rFonts w:ascii="Times New Roman"/>
          <w:b w:val="false"/>
          <w:i w:val="false"/>
          <w:color w:val="000000"/>
          <w:sz w:val="28"/>
        </w:rPr>
        <w:t>
      11. Осы шешімнің орындалуын бақылау Түпқараған аудандық мәслихатының бюджет мәселелері жөніндегі тұрақты комиссиясына (комиссия төрағасы Озғамбаев К.) жүктелсін.</w:t>
      </w:r>
    </w:p>
    <w:bookmarkEnd w:id="53"/>
    <w:bookmarkStart w:name="z57" w:id="54"/>
    <w:p>
      <w:pPr>
        <w:spacing w:after="0"/>
        <w:ind w:left="0"/>
        <w:jc w:val="both"/>
      </w:pPr>
      <w:r>
        <w:rPr>
          <w:rFonts w:ascii="Times New Roman"/>
          <w:b w:val="false"/>
          <w:i w:val="false"/>
          <w:color w:val="000000"/>
          <w:sz w:val="28"/>
        </w:rPr>
        <w:t>
      12. Осы шешім 2019 жылдың 1 қаңтарынан бастап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Б.Қонақбаев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 </w:t>
            </w:r>
          </w:p>
        </w:tc>
      </w:tr>
    </w:tbl>
    <w:bookmarkStart w:name="z62" w:id="55"/>
    <w:p>
      <w:pPr>
        <w:spacing w:after="0"/>
        <w:ind w:left="0"/>
        <w:jc w:val="left"/>
      </w:pPr>
      <w:r>
        <w:rPr>
          <w:rFonts w:ascii="Times New Roman"/>
          <w:b/>
          <w:i w:val="false"/>
          <w:color w:val="000000"/>
        </w:rPr>
        <w:t xml:space="preserve"> 2019 жылға арналған аудандық бюджет</w:t>
      </w:r>
    </w:p>
    <w:bookmarkEnd w:id="55"/>
    <w:p>
      <w:pPr>
        <w:spacing w:after="0"/>
        <w:ind w:left="0"/>
        <w:jc w:val="both"/>
      </w:pPr>
      <w:r>
        <w:rPr>
          <w:rFonts w:ascii="Times New Roman"/>
          <w:b w:val="false"/>
          <w:i w:val="false"/>
          <w:color w:val="ff0000"/>
          <w:sz w:val="28"/>
        </w:rPr>
        <w:t xml:space="preserve">
      Ескерту. 1 - қосымша жаңа редакцияда - Маңғыстау облысы Түпқараған аудандық мәслихатының 18.12.2019 </w:t>
      </w:r>
      <w:r>
        <w:rPr>
          <w:rFonts w:ascii="Times New Roman"/>
          <w:b w:val="false"/>
          <w:i w:val="false"/>
          <w:color w:val="ff0000"/>
          <w:sz w:val="28"/>
        </w:rPr>
        <w:t>№ 36/285</w:t>
      </w:r>
      <w:r>
        <w:rPr>
          <w:rFonts w:ascii="Times New Roman"/>
          <w:b w:val="false"/>
          <w:i w:val="false"/>
          <w:color w:val="ff0000"/>
          <w:sz w:val="28"/>
        </w:rPr>
        <w:t>(01.01.2019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61"/>
        <w:gridCol w:w="253"/>
        <w:gridCol w:w="486"/>
        <w:gridCol w:w="4042"/>
        <w:gridCol w:w="4201"/>
        <w:gridCol w:w="410"/>
        <w:gridCol w:w="2006"/>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9 062 986,7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4 571 735,8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697 375,7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697 375,7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600 098,0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600 098,0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3 125 102,1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3 092 355,7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19 016,7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141 158,0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127 403,0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11 216,0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35 524,2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25 932,0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25 932,0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92 872,0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7 787,0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85 085,0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75 026,0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10 059,0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4 362 854,7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4 362 854,7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4 362 854,7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9 152 406,6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3 533 641,0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3 172 433,0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 – жекешелік әріптестік жобалардың, оның ішінде концессиялық жобалардың конкурстық құжаттамаларын әзірлеу немесе түзету, сондай –ақ қажетті сараптамаларын жүргізу, мемлекеттік- жекешелік әріптестік жобаларды, оның ішінде концессиялық жобаларды консультациялық сүйемелдеу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1 319 168,1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- 163 903,6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89 419,9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 </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629"/>
        <w:gridCol w:w="333"/>
        <w:gridCol w:w="821"/>
        <w:gridCol w:w="4"/>
        <w:gridCol w:w="1271"/>
        <w:gridCol w:w="5080"/>
        <w:gridCol w:w="4"/>
        <w:gridCol w:w="3312"/>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8 316 259,0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6 658 373,0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1 122 800,0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1 122 800,0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4 286 380,0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4 207 814,0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175 808,0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1 534 009,0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1 534 009,0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1 534 009,0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8 316 259,0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қызметiн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36 205,0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обьектілерін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2 675 944,0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953 530,0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ҚОЛДАНУ)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110"/>
        <w:gridCol w:w="1110"/>
        <w:gridCol w:w="6092"/>
        <w:gridCol w:w="3171"/>
      </w:tblGrid>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КIРIСТЕР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7 588 802,0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7 456 126,0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1 420 753,0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1 420 753,0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1 326 070,0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1 326 070,0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4 487 742,0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4 405 611,0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213 663,0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102 959,0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7 588 802,0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қызметiн қамтамасыз ету жөніндегі қызметтер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63 120,0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экономика және қаржы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әкiмінің аппараты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3 038 142,0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2 721 837,0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2 525 737,0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176 175,0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220 602,0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212 745,0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1 941 524,0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1 900 024,0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1 094 207,0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805 817,0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196 781,0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59 471,0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31 805,0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29 213,0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29 213,0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101 021,0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үй-коммуналдық шаруашылығы, жолаушылар көлігі және автомобиль жолдары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101 021,0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101 021,0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1 447 637,0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1 447 637,0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1 447 637,0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(ПРОФИЦИТІН ҚОЛДАНУ) ҚАРЖЫЛАНДЫРУ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28/227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2019 жылға арналған әрбір аудандық маңызы бар қаланың, ауылдың, ауылдық округтің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0"/>
        <w:gridCol w:w="2975"/>
        <w:gridCol w:w="2975"/>
        <w:gridCol w:w="4160"/>
      </w:tblGrid>
      <w:tr>
        <w:trPr>
          <w:trHeight w:val="30" w:hRule="atLeast"/>
        </w:trPr>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қызметін қамтамасыз ету жөніндегі қызметтер</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қызметін қамтамасыз ету жөніндегі қызметтер</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қызметін қамтамасыз ету жөніндегі қызметтер</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қызметін қамтамасыз ету жөніндегі қызметтер</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қызметін қамтамасыз ету жөніндегі қызметтер</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қызметін қамтамасыз ету жөніндегі қызметтер</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Шапағатов ауылдық округі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Сайын Шапагатов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Қызылөзен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ауылы әкімінің аппараты</w:t>
            </w:r>
          </w:p>
        </w:tc>
      </w:tr>
      <w:tr>
        <w:trPr>
          <w:trHeight w:val="30" w:hRule="atLeast"/>
        </w:trPr>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2019 жылға арналған аудандық бюджетті атқарылу үдерісінде секвестрлеуге жатпайтын бюджеттік бағдарламалар тізбесі бекітілсін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