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c8bf" w14:textId="de4c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11 желтоқсандағы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2019 жылғы 1 сәуірдегі № 29/239 шешімі. Маңғыстау облысы Әділет департаментінде 2019 жылғы 10 сәуірде № 3858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25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және Маңғыстау облысының әділет департаментінің 2019 жылғы 23 қаңтардағы №10-15-167, 2019 жылғы 15 ақпандағы № 10-15-299 ұсыныстарының негізінде, Түпқараған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шешіміне (нормативтік құқықтық актілерді мемлекеттік тіркеу Тізілімінде №2330 болып тіркелген, 2014 жылғы 15 қаңтарда "Әділет" ақпараттық - құқықтық жүйесінде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тоғызыншы абзацы келесідей мазмұндағы жаңа редакцияда жазылсын:</w:t>
      </w:r>
    </w:p>
    <w:bookmarkStart w:name="z4" w:id="3"/>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40 (қырық)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мазмұндағы 7) тармақшамен толықтырылсын:</w:t>
      </w:r>
    </w:p>
    <w:bookmarkStart w:name="z6" w:id="4"/>
    <w:p>
      <w:pPr>
        <w:spacing w:after="0"/>
        <w:ind w:left="0"/>
        <w:jc w:val="both"/>
      </w:pPr>
      <w:r>
        <w:rPr>
          <w:rFonts w:ascii="Times New Roman"/>
          <w:b w:val="false"/>
          <w:i w:val="false"/>
          <w:color w:val="000000"/>
          <w:sz w:val="28"/>
        </w:rPr>
        <w:t>
      "7) әлеуметтік көмек мемлекеттік атаулы әлеуметтік көмек алатын,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уәкілетті органмен бекітілген тізім бойынша біржолғы 100 (жүз) мың теңге мөлшерінде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келесідей мазмұндағы жаңа редакцияда жазылсын:</w:t>
      </w:r>
    </w:p>
    <w:bookmarkStart w:name="z8" w:id="5"/>
    <w:p>
      <w:pPr>
        <w:spacing w:after="0"/>
        <w:ind w:left="0"/>
        <w:jc w:val="both"/>
      </w:pPr>
      <w:r>
        <w:rPr>
          <w:rFonts w:ascii="Times New Roman"/>
          <w:b w:val="false"/>
          <w:i w:val="false"/>
          <w:color w:val="000000"/>
          <w:sz w:val="28"/>
        </w:rPr>
        <w:t xml:space="preserve">
      "24. Отбасының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бұйрығына (нормативтік құқықтық актілерді мемлекеттік тіркеу Тізілімінде № 5757 болып тіркелген) сәйкес есептеледі.".</w:t>
      </w:r>
    </w:p>
    <w:bookmarkEnd w:id="5"/>
    <w:bookmarkStart w:name="z9" w:id="6"/>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10" w:id="7"/>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әлеуметтік мәселелер жөніндегі тұрақты комиссиясына (комиссия төрағасы Беришбаева А.) жүктелсін.</w:t>
      </w:r>
    </w:p>
    <w:bookmarkEnd w:id="7"/>
    <w:bookmarkStart w:name="z11"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