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cf63a" w14:textId="00cf6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2019 жылғы 23 қаңтардағы № 28/229 "2019 - 2021 жылдарға арналған аудандық маңызы бар қаланың, ауылдардың, ауылдық округтің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2019 жылғы 19 қарашадағы № 35/279 шешімі. Маңғыстау облысы Әділет департаментінде 2019 жылғы 22 қарашада № 4033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Түпқараған аудандық мәслихатының 2019 жылғы 8 қарашадағы № 34/273 "Түпқараған аудандық мәслихатының 2019 жылғы 23 қаңтардағы № 28/227 "2019-2021 жылдарға арналған аудандық бюджет туралы" шешіміне өзгерістер мен толықтыру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4024 болып тіркелген) сәйкес, Түпқараған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аудандық маңызы бар қаланың, ауылдардың, ауылдық округтің бюджеті туралы" Түпқараған аудандық мәслихатының 2019 жылғы 23 қаңтардағы № 28/229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3805 болып тіркелген, 2019 жылғы 5 ақпанда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2019-2021 жылдарға арналған аудандық маңызы бар қаланың, ауылдардың, ауылдық округтің бюджеттері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4" w:id="4"/>
    <w:p>
      <w:pPr>
        <w:spacing w:after="0"/>
        <w:ind w:left="0"/>
        <w:jc w:val="both"/>
      </w:pPr>
      <w:r>
        <w:rPr>
          <w:rFonts w:ascii="Times New Roman"/>
          <w:b w:val="false"/>
          <w:i w:val="false"/>
          <w:color w:val="000000"/>
          <w:sz w:val="28"/>
        </w:rPr>
        <w:t>
      1) кірістер – 1 600 825,7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 194 454,0 мың теңге;</w:t>
      </w:r>
    </w:p>
    <w:bookmarkEnd w:id="5"/>
    <w:bookmarkStart w:name="z6" w:id="6"/>
    <w:p>
      <w:pPr>
        <w:spacing w:after="0"/>
        <w:ind w:left="0"/>
        <w:jc w:val="both"/>
      </w:pPr>
      <w:r>
        <w:rPr>
          <w:rFonts w:ascii="Times New Roman"/>
          <w:b w:val="false"/>
          <w:i w:val="false"/>
          <w:color w:val="000000"/>
          <w:sz w:val="28"/>
        </w:rPr>
        <w:t>
      салықтық емес түсімдер – 3 931,0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8" w:id="8"/>
    <w:p>
      <w:pPr>
        <w:spacing w:after="0"/>
        <w:ind w:left="0"/>
        <w:jc w:val="both"/>
      </w:pPr>
      <w:r>
        <w:rPr>
          <w:rFonts w:ascii="Times New Roman"/>
          <w:b w:val="false"/>
          <w:i w:val="false"/>
          <w:color w:val="000000"/>
          <w:sz w:val="28"/>
        </w:rPr>
        <w:t>
      трансферттер түсімдері – 1 402 440,7 мың теңге;</w:t>
      </w:r>
    </w:p>
    <w:bookmarkEnd w:id="8"/>
    <w:bookmarkStart w:name="z9" w:id="9"/>
    <w:p>
      <w:pPr>
        <w:spacing w:after="0"/>
        <w:ind w:left="0"/>
        <w:jc w:val="both"/>
      </w:pPr>
      <w:r>
        <w:rPr>
          <w:rFonts w:ascii="Times New Roman"/>
          <w:b w:val="false"/>
          <w:i w:val="false"/>
          <w:color w:val="000000"/>
          <w:sz w:val="28"/>
        </w:rPr>
        <w:t>
      2) шығындар – 1 634 794,7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xml:space="preserve">
      бюджеттік кредиттер – 0 теңге; </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- 33 969,0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- 33 969,0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- 33 969,0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2019 жылға арналған ауылдық маңызы бар қала, ауылдар, ауылдық округ бюджеттеріне аудандық бюджеттен 1 402 440,7 мың теңге сомасында субвенция бөлінгені ескерілсін, оның ішінде:</w:t>
      </w:r>
    </w:p>
    <w:bookmarkEnd w:id="21"/>
    <w:bookmarkStart w:name="z23" w:id="22"/>
    <w:p>
      <w:pPr>
        <w:spacing w:after="0"/>
        <w:ind w:left="0"/>
        <w:jc w:val="both"/>
      </w:pPr>
      <w:r>
        <w:rPr>
          <w:rFonts w:ascii="Times New Roman"/>
          <w:b w:val="false"/>
          <w:i w:val="false"/>
          <w:color w:val="000000"/>
          <w:sz w:val="28"/>
        </w:rPr>
        <w:t>
      Ақшұқыр ауылына – 467 694,7 мың теңге;</w:t>
      </w:r>
    </w:p>
    <w:bookmarkEnd w:id="22"/>
    <w:bookmarkStart w:name="z24" w:id="23"/>
    <w:p>
      <w:pPr>
        <w:spacing w:after="0"/>
        <w:ind w:left="0"/>
        <w:jc w:val="both"/>
      </w:pPr>
      <w:r>
        <w:rPr>
          <w:rFonts w:ascii="Times New Roman"/>
          <w:b w:val="false"/>
          <w:i w:val="false"/>
          <w:color w:val="000000"/>
          <w:sz w:val="28"/>
        </w:rPr>
        <w:t>
      Баутин ауылына – 171 707,7 мың теңге;</w:t>
      </w:r>
    </w:p>
    <w:bookmarkEnd w:id="23"/>
    <w:bookmarkStart w:name="z25" w:id="24"/>
    <w:p>
      <w:pPr>
        <w:spacing w:after="0"/>
        <w:ind w:left="0"/>
        <w:jc w:val="both"/>
      </w:pPr>
      <w:r>
        <w:rPr>
          <w:rFonts w:ascii="Times New Roman"/>
          <w:b w:val="false"/>
          <w:i w:val="false"/>
          <w:color w:val="000000"/>
          <w:sz w:val="28"/>
        </w:rPr>
        <w:t>
      Сайын Шапағатов ауылдық округіне – 294 087,2 мың теңге;</w:t>
      </w:r>
    </w:p>
    <w:bookmarkEnd w:id="24"/>
    <w:bookmarkStart w:name="z26" w:id="25"/>
    <w:p>
      <w:pPr>
        <w:spacing w:after="0"/>
        <w:ind w:left="0"/>
        <w:jc w:val="both"/>
      </w:pPr>
      <w:r>
        <w:rPr>
          <w:rFonts w:ascii="Times New Roman"/>
          <w:b w:val="false"/>
          <w:i w:val="false"/>
          <w:color w:val="000000"/>
          <w:sz w:val="28"/>
        </w:rPr>
        <w:t>
      Таушық ауылына – 169 067,3 мың теңге;</w:t>
      </w:r>
    </w:p>
    <w:bookmarkEnd w:id="25"/>
    <w:bookmarkStart w:name="z27" w:id="26"/>
    <w:p>
      <w:pPr>
        <w:spacing w:after="0"/>
        <w:ind w:left="0"/>
        <w:jc w:val="both"/>
      </w:pPr>
      <w:r>
        <w:rPr>
          <w:rFonts w:ascii="Times New Roman"/>
          <w:b w:val="false"/>
          <w:i w:val="false"/>
          <w:color w:val="000000"/>
          <w:sz w:val="28"/>
        </w:rPr>
        <w:t>
      Форт-Шевченко қаласына – 299 883,8 мың теңге.";</w:t>
      </w:r>
    </w:p>
    <w:bookmarkEnd w:id="26"/>
    <w:bookmarkStart w:name="z28" w:id="2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p>
    <w:bookmarkEnd w:id="27"/>
    <w:bookmarkStart w:name="z29" w:id="28"/>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(аппарат басшысы Кельбетова Э.)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8"/>
    <w:bookmarkStart w:name="z30" w:id="29"/>
    <w:p>
      <w:pPr>
        <w:spacing w:after="0"/>
        <w:ind w:left="0"/>
        <w:jc w:val="both"/>
      </w:pPr>
      <w:r>
        <w:rPr>
          <w:rFonts w:ascii="Times New Roman"/>
          <w:b w:val="false"/>
          <w:i w:val="false"/>
          <w:color w:val="000000"/>
          <w:sz w:val="28"/>
        </w:rPr>
        <w:t>
      3. Осы шешімнің орындалуын бақылау Түпқараған аудандық мәслихатының бюджет мәселелері жөніндегі тұрақты комиссиясына (комиссия төрағасы Озгамбаев К.) жүктелсін.</w:t>
      </w:r>
    </w:p>
    <w:bookmarkEnd w:id="29"/>
    <w:bookmarkStart w:name="z31" w:id="30"/>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К.Озгамбаев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35/279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28/229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Ақшұқыр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633"/>
        <w:gridCol w:w="1285"/>
        <w:gridCol w:w="511"/>
        <w:gridCol w:w="1260"/>
        <w:gridCol w:w="1639"/>
        <w:gridCol w:w="2925"/>
        <w:gridCol w:w="89"/>
        <w:gridCol w:w="3008"/>
      </w:tblGrid>
      <w:tr>
        <w:trPr>
          <w:trHeight w:val="30"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512 229,7</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43 780,0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21 071,0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467 694,7</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467 694,7</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467 694,7</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35/279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28/229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2019 жылға арналған Баутин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633"/>
        <w:gridCol w:w="1285"/>
        <w:gridCol w:w="511"/>
        <w:gridCol w:w="1260"/>
        <w:gridCol w:w="1639"/>
        <w:gridCol w:w="2925"/>
        <w:gridCol w:w="89"/>
        <w:gridCol w:w="3008"/>
      </w:tblGrid>
      <w:tr>
        <w:trPr>
          <w:trHeight w:val="30"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206 771,7</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34 309,0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14 309,0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4 087,0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9 022,0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171 707,7</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171 707,7</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171 707,7</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бағдарла малардың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35/279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28/229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2019 жылға арналған Сайын Шапағатов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633"/>
        <w:gridCol w:w="1285"/>
        <w:gridCol w:w="511"/>
        <w:gridCol w:w="1260"/>
        <w:gridCol w:w="1639"/>
        <w:gridCol w:w="2925"/>
        <w:gridCol w:w="89"/>
        <w:gridCol w:w="3008"/>
      </w:tblGrid>
      <w:tr>
        <w:trPr>
          <w:trHeight w:val="30"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319 639,2</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24 797,0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294 087,2</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294 087,2</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294 087,2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35/279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28/229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p>
      <w:pPr>
        <w:spacing w:after="0"/>
        <w:ind w:left="0"/>
        <w:jc w:val="left"/>
      </w:pPr>
      <w:r>
        <w:rPr>
          <w:rFonts w:ascii="Times New Roman"/>
          <w:b/>
          <w:i w:val="false"/>
          <w:color w:val="000000"/>
        </w:rPr>
        <w:t xml:space="preserve"> 2019 жылға арналған Таушық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633"/>
        <w:gridCol w:w="1281"/>
        <w:gridCol w:w="526"/>
        <w:gridCol w:w="1259"/>
        <w:gridCol w:w="1637"/>
        <w:gridCol w:w="2921"/>
        <w:gridCol w:w="89"/>
        <w:gridCol w:w="3005"/>
      </w:tblGrid>
      <w:tr>
        <w:trPr>
          <w:trHeight w:val="3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193 725,3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23 903,0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14 843,0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14 843,0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8 892,0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169 067,3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169 067,3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169 067,3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r>
              <w:br/>
            </w:r>
            <w:r>
              <w:rPr>
                <w:rFonts w:ascii="Times New Roman"/>
                <w:b w:val="false"/>
                <w:i w:val="false"/>
                <w:color w:val="000000"/>
                <w:sz w:val="20"/>
              </w:rPr>
              <w:t>
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r>
              <w:br/>
            </w:r>
            <w:r>
              <w:rPr>
                <w:rFonts w:ascii="Times New Roman"/>
                <w:b w:val="false"/>
                <w:i w:val="false"/>
                <w:color w:val="000000"/>
                <w:sz w:val="20"/>
              </w:rPr>
              <w:t>
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№35/279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28/229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p>
      <w:pPr>
        <w:spacing w:after="0"/>
        <w:ind w:left="0"/>
        <w:jc w:val="left"/>
      </w:pPr>
      <w:r>
        <w:rPr>
          <w:rFonts w:ascii="Times New Roman"/>
          <w:b/>
          <w:i w:val="false"/>
          <w:color w:val="000000"/>
        </w:rPr>
        <w:t xml:space="preserve"> 2019 жылға арналған Форт-Шевченко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633"/>
        <w:gridCol w:w="1285"/>
        <w:gridCol w:w="511"/>
        <w:gridCol w:w="1260"/>
        <w:gridCol w:w="1639"/>
        <w:gridCol w:w="2925"/>
        <w:gridCol w:w="89"/>
        <w:gridCol w:w="3008"/>
      </w:tblGrid>
      <w:tr>
        <w:trPr>
          <w:trHeight w:val="30"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368 459,8</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67 665,0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20 312,0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20 312,0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47 353,0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20 728,0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299 883,8</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299 883,8</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299 883,8</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