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b6bb" w14:textId="ddeb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17 ақпандағы № 502 "Азаматтық қызметшілер болып табылатын және ауылдық жерде жұмыс істейтін денсаулық сақтау, әлеуметтік қамсыздандыру, білім беру және мәдениет саласындағы мамандарға жиырма бес пайызға жоғарылатылған лауазымдық айлықақылар мен тарифтiк мөлшерлемелерді белгілеу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2019 жылғы 5 ақпандағы № 372 шешімі. Қостанай облысының Әділет департаментінде 2019 жылғы 11 ақпанда № 8257 болып тіркелді</w:t>
      </w:r>
    </w:p>
    <w:p>
      <w:pPr>
        <w:spacing w:after="0"/>
        <w:ind w:left="0"/>
        <w:jc w:val="both"/>
      </w:pPr>
      <w:bookmarkStart w:name="z4" w:id="0"/>
      <w:r>
        <w:rPr>
          <w:rFonts w:ascii="Times New Roman"/>
          <w:b w:val="false"/>
          <w:i w:val="false"/>
          <w:color w:val="000000"/>
          <w:sz w:val="28"/>
        </w:rPr>
        <w:t xml:space="preserve">
      2015 жылғы 23 қарашадағы Қазақстан Республикасы Еңбек Кодексі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"Азаматтық қызметшілер болып табылатын және ауылдық жерде жұмыс істейтін денсаулық сақтау, әлеуметтік қамсыздандыру, білім беру және мәдениет саласындағы мамандарға жиырма бес пайызға жоғарылатылған лауазымдық айлықақылар мен тарифтiк мөлшерлемелерді белгілеу туралы" 2016 жылғы 17 ақпандағы </w:t>
      </w:r>
      <w:r>
        <w:rPr>
          <w:rFonts w:ascii="Times New Roman"/>
          <w:b w:val="false"/>
          <w:i w:val="false"/>
          <w:color w:val="000000"/>
          <w:sz w:val="28"/>
        </w:rPr>
        <w:t>№ 502</w:t>
      </w:r>
      <w:r>
        <w:rPr>
          <w:rFonts w:ascii="Times New Roman"/>
          <w:b w:val="false"/>
          <w:i w:val="false"/>
          <w:color w:val="000000"/>
          <w:sz w:val="28"/>
        </w:rPr>
        <w:t xml:space="preserve"> шешіміне (2016 жылғы 1 сәуірде "Әділет" ақпараттық-құқықтық жүйесінде жарияланған, Нормативтік құқықтық актілерді мемлекеттік тіркеу тізілімінде № 6217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және орман шаруашылығы саласындағы мамандарға жиырма бес пайызға жоғарылатылған лауазымдық айлықақылар мен тарифтiк мөлшерлемелерді белгілеу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xml:space="preserve">
      "1. Облыстық бюджет қаражаты есебінен азаматтық қызметшілер болып табылатын және ауылдық жерде жұмыс істейтін денсаулық сақтау, әлеуметтік қамсыздандыру, білім беру, мәдениет және орман шаруашылығы саласындағы мамандарға қызметтің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 </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кейiн күнтiзбелiк он күн өткен соң қолданысқа енгiзiледi.</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