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fbc" w14:textId="7173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13 маусымдағы № 659 "Рудный қаласында жолаушылар мен багажды автомобильмен тасымалдау тарифтері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18 қыркүйектегі № 1179 қаулысы. Қостанай облысының Әділет департаментінде 2019 жылғы 19 қыркүйекте № 8659 болып тіркелді. Күші жойылды - Қостанай облысы Рудный қаласы әкімдігінің 2023 жылғы 18 тамыздағы № 785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18.08.2023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"Рудный қаласында жолаушылар мен багажды автомобильмен тасымалдау тарифтері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24 маусымда "Рудненский рабочий" қалалық газетінде жарияланған, Нормативтік құқықтық актілерді мемлекеттік тіркеу тізілімінде № 6485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Жолаушылар мен багажды қалалық қатынаста автомобильмен тұрақты тасымалдау тарифі барлық маршруттар үшін бірыңғай 80 теңге көлемінде белгіленсін.".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