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f559" w14:textId="badf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299 "Лисаков қаласының 2019-2021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2019 жылғы 4 наурыздағы № 330 шешімі. Қостанай облысының Әділет департаментінде 2019 жылғы 11 наурызда № 8293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2018 жылғы 25 желтоқсандағы </w:t>
      </w:r>
      <w:r>
        <w:rPr>
          <w:rFonts w:ascii="Times New Roman"/>
          <w:b w:val="false"/>
          <w:i w:val="false"/>
          <w:color w:val="000000"/>
          <w:sz w:val="28"/>
        </w:rPr>
        <w:t>№ 299</w:t>
      </w:r>
      <w:r>
        <w:rPr>
          <w:rFonts w:ascii="Times New Roman"/>
          <w:b w:val="false"/>
          <w:i w:val="false"/>
          <w:color w:val="000000"/>
          <w:sz w:val="28"/>
        </w:rPr>
        <w:t xml:space="preserve"> "Лисаков қаласының 2019-2021 жылдарға арналған бюджеті туралы" шешіміне (Нормативтік құқықтық актілерді мемлекеттік тіркеу тізілімінде № 8200 болып тіркелген, 2019 жылғы 4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Лисаков қаласының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4446152,2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2202620,0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21247,0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28535,0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2193750,2 мың теңге;</w:t>
      </w:r>
    </w:p>
    <w:bookmarkEnd w:id="8"/>
    <w:bookmarkStart w:name="z13" w:id="9"/>
    <w:p>
      <w:pPr>
        <w:spacing w:after="0"/>
        <w:ind w:left="0"/>
        <w:jc w:val="both"/>
      </w:pPr>
      <w:r>
        <w:rPr>
          <w:rFonts w:ascii="Times New Roman"/>
          <w:b w:val="false"/>
          <w:i w:val="false"/>
          <w:color w:val="000000"/>
          <w:sz w:val="28"/>
        </w:rPr>
        <w:t>
      2) шығындар – 4474747,7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86793,0 мың теңге, оның ішінде:</w:t>
      </w:r>
    </w:p>
    <w:bookmarkEnd w:id="10"/>
    <w:bookmarkStart w:name="z15" w:id="11"/>
    <w:p>
      <w:pPr>
        <w:spacing w:after="0"/>
        <w:ind w:left="0"/>
        <w:jc w:val="both"/>
      </w:pPr>
      <w:r>
        <w:rPr>
          <w:rFonts w:ascii="Times New Roman"/>
          <w:b w:val="false"/>
          <w:i w:val="false"/>
          <w:color w:val="000000"/>
          <w:sz w:val="28"/>
        </w:rPr>
        <w:t>
      бюджеттік несиелер – 111900,0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25107,0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-115388,5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115388,5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наурыздағы</w:t>
            </w:r>
            <w:r>
              <w:br/>
            </w:r>
            <w:r>
              <w:rPr>
                <w:rFonts w:ascii="Times New Roman"/>
                <w:b w:val="false"/>
                <w:i w:val="false"/>
                <w:color w:val="000000"/>
                <w:sz w:val="20"/>
              </w:rPr>
              <w:t>№ 330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299 шешіміне 1-қосымша</w:t>
            </w:r>
          </w:p>
        </w:tc>
      </w:tr>
    </w:tbl>
    <w:bookmarkStart w:name="z24" w:id="18"/>
    <w:p>
      <w:pPr>
        <w:spacing w:after="0"/>
        <w:ind w:left="0"/>
        <w:jc w:val="left"/>
      </w:pPr>
      <w:r>
        <w:rPr>
          <w:rFonts w:ascii="Times New Roman"/>
          <w:b/>
          <w:i w:val="false"/>
          <w:color w:val="000000"/>
        </w:rPr>
        <w:t xml:space="preserve"> 2019 жылға арналған Лисаков қаласының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наурызағы</w:t>
            </w:r>
            <w:r>
              <w:br/>
            </w:r>
            <w:r>
              <w:rPr>
                <w:rFonts w:ascii="Times New Roman"/>
                <w:b w:val="false"/>
                <w:i w:val="false"/>
                <w:color w:val="000000"/>
                <w:sz w:val="20"/>
              </w:rPr>
              <w:t>№ 330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299 шешіміне 3-қосымша</w:t>
            </w:r>
          </w:p>
        </w:tc>
      </w:tr>
    </w:tbl>
    <w:bookmarkStart w:name="z27" w:id="19"/>
    <w:p>
      <w:pPr>
        <w:spacing w:after="0"/>
        <w:ind w:left="0"/>
        <w:jc w:val="left"/>
      </w:pPr>
      <w:r>
        <w:rPr>
          <w:rFonts w:ascii="Times New Roman"/>
          <w:b/>
          <w:i w:val="false"/>
          <w:color w:val="000000"/>
        </w:rPr>
        <w:t xml:space="preserve"> Лисаков қаласының 2021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