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2819" w14:textId="2652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25 желтоқсандағы № 211 "2019–2021 жылдарға арналған Алтынсарин ауданының Обаған және Мариям Хәкімжанова атындағы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2019 жылғы 25 қарашадағы № 272 шешімі. Қостанай облысының Әділет департаментінде 2019 жылғы 27 қарашада № 8781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"2019–2021 жылдарға арналған Алтынсарин ауданының Обаған және Мариям Хәкімжанова атындағы ауылдық округтерінің бюджеттері туралы" 2018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9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8209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2019–2021 жылдарға арналған Алтынсарин ауданының Обаған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85786,0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11125,0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74491,0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86343,9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-557,9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557,9 мың теңге";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Алтынсарин ауданының Мариям Хәкімжанова атындағы ауылдық округінің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52029,0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6135,0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45871,0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53307,8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-1278,8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1278,8 мың теңге";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Обаған ауылдық округінің 2019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Мариям Хәкімжанова атындағы ауылдық округінің 2019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