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20d6" w14:textId="7d52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Үрпек ауылдық округі әкімінің 2019 жылғы 24 мамырдағы № 1 шешімі. Қостанай облысының Әділет департаментінде 2019 жылғы 28 мамырда № 8487 болып тіркелді. Күші жойылды - Қостанай облысы Амангелді ауданы Үрпек ауылдық округі әкімінің 2021 жылғы 26 қазандағы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Үрпек ауылдық округі әкімінің 26.10.2021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Амангелді ауданы Үрпек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Амангелді ауданы Үрпек ауылдық округінің аумағында орналасқан жалпы алаңы 1,7218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Үрпек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Үрпек</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Жакибаев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