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64f" w14:textId="1e5a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245 "Денисов ауданының 2019-2021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17 қыркүйектегі № 62 шешімі. Қостанай облысының Әділет департаментінде 2019 жылғы 20 қыркүйекте № 8664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2019-2021 жылдарға арналған бюджеті туралы" 2018 жылғы 26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3 қантарда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4 391 797,8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767 395,0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8 959,0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3 644,0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3 611 799,8 мың теңге;</w:t>
      </w:r>
    </w:p>
    <w:bookmarkEnd w:id="7"/>
    <w:bookmarkStart w:name="z13" w:id="8"/>
    <w:p>
      <w:pPr>
        <w:spacing w:after="0"/>
        <w:ind w:left="0"/>
        <w:jc w:val="both"/>
      </w:pPr>
      <w:r>
        <w:rPr>
          <w:rFonts w:ascii="Times New Roman"/>
          <w:b w:val="false"/>
          <w:i w:val="false"/>
          <w:color w:val="000000"/>
          <w:sz w:val="28"/>
        </w:rPr>
        <w:t>
      2) шығындар – 4 426 232,2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15 383,0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34 088,0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18 705,0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- 49 817,4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49 817,4 мың теңге.";</w:t>
      </w:r>
    </w:p>
    <w:bookmarkEnd w:id="15"/>
    <w:bookmarkStart w:name="z21" w:id="16"/>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3-4-тармақпен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"3-4. Денисов ауылдық округінің бюджетіне дрон сатып алуға аудандық бюджеттен ағымдағы нысаналы трансферттер аудан бюджетінде ескерілсін.";</w:t>
      </w:r>
    </w:p>
    <w:bookmarkEnd w:id="17"/>
    <w:bookmarkStart w:name="z23"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14) тармақшамен толықтырылсын:</w:t>
      </w:r>
    </w:p>
    <w:bookmarkEnd w:id="18"/>
    <w:bookmarkStart w:name="z24" w:id="19"/>
    <w:p>
      <w:pPr>
        <w:spacing w:after="0"/>
        <w:ind w:left="0"/>
        <w:jc w:val="both"/>
      </w:pPr>
      <w:r>
        <w:rPr>
          <w:rFonts w:ascii="Times New Roman"/>
          <w:b w:val="false"/>
          <w:i w:val="false"/>
          <w:color w:val="000000"/>
          <w:sz w:val="28"/>
        </w:rPr>
        <w:t>
      "14) Ұлы Отан соғысының қатысушылары мен мүгедектеріне Жеңіс күніне орай әлеуметтік көмек төлеуді ұлғайтуға.";</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"8-1. Аудандық бюджетте Ұлттық қордан ағымдағы нысаналы трансферттер түсімінің қарастырылғаны ескерілсін, оның ішінде: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w:t>
      </w:r>
    </w:p>
    <w:bookmarkEnd w:id="22"/>
    <w:bookmarkStart w:name="z28" w:id="23"/>
    <w:p>
      <w:pPr>
        <w:spacing w:after="0"/>
        <w:ind w:left="0"/>
        <w:jc w:val="both"/>
      </w:pPr>
      <w:r>
        <w:rPr>
          <w:rFonts w:ascii="Times New Roman"/>
          <w:b w:val="false"/>
          <w:i w:val="false"/>
          <w:color w:val="000000"/>
          <w:sz w:val="28"/>
        </w:rPr>
        <w:t>
      еңбек нарығын дамытуға.".</w:t>
      </w:r>
    </w:p>
    <w:bookmarkEnd w:id="23"/>
    <w:bookmarkStart w:name="z29"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МихайлҰв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62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2019 жылға арналған Денисов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3611799,8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17 қыркүйектегі</w:t>
            </w:r>
            <w:r>
              <w:br/>
            </w:r>
            <w:r>
              <w:rPr>
                <w:rFonts w:ascii="Times New Roman"/>
                <w:b w:val="false"/>
                <w:i w:val="false"/>
                <w:color w:val="000000"/>
                <w:sz w:val="20"/>
              </w:rPr>
              <w:t>№ 62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2020 жылға арналған Денисов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17 қыркүйектегі</w:t>
            </w:r>
            <w:r>
              <w:br/>
            </w:r>
            <w:r>
              <w:rPr>
                <w:rFonts w:ascii="Times New Roman"/>
                <w:b w:val="false"/>
                <w:i w:val="false"/>
                <w:color w:val="000000"/>
                <w:sz w:val="20"/>
              </w:rPr>
              <w:t>№ 62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4-қосымша</w:t>
            </w:r>
          </w:p>
        </w:tc>
      </w:tr>
    </w:tbl>
    <w:bookmarkStart w:name="z47" w:id="28"/>
    <w:p>
      <w:pPr>
        <w:spacing w:after="0"/>
        <w:ind w:left="0"/>
        <w:jc w:val="left"/>
      </w:pPr>
      <w:r>
        <w:rPr>
          <w:rFonts w:ascii="Times New Roman"/>
          <w:b/>
          <w:i w:val="false"/>
          <w:color w:val="000000"/>
        </w:rPr>
        <w:t xml:space="preserve"> 2019 жылға ауылдың, ауылдық округтер әкімдері аппараттарының бағдарламалар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62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5-қосымша</w:t>
            </w:r>
          </w:p>
        </w:tc>
      </w:tr>
    </w:tbl>
    <w:bookmarkStart w:name="z50" w:id="29"/>
    <w:p>
      <w:pPr>
        <w:spacing w:after="0"/>
        <w:ind w:left="0"/>
        <w:jc w:val="left"/>
      </w:pPr>
      <w:r>
        <w:rPr>
          <w:rFonts w:ascii="Times New Roman"/>
          <w:b/>
          <w:i w:val="false"/>
          <w:color w:val="000000"/>
        </w:rPr>
        <w:t xml:space="preserve"> 2019 жылы жергілікті өзін-өзі басқару органдарына трансферттер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