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12db" w14:textId="5e41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16 қыркүйектегі № 157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11 маусымдағы № 311 шешімі. Қостанай облысының Әділет департаментінде 2019 жылғы 14 маусымда № 8530 болып тіркелді. Күші жойылды - Қостанай облысы Жітіқара ауданы мәслихатының 2020 жылғы 4 қыркүйектегі № 438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04.09.2020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(2013 жылғы 24 қазанда "Житикаринские новости" газетінде жарияланған, Нормативтік құқықтық актілерді мемлекеттік тіркеу тізілімінде № 4245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соғысындағы Жеңіс күніне орай Ұлы Отан соғысының қатысушылары мен мүгедектеріне, табыстарын есепке алмай, 300 000 (үш жүз мың) теңге мөлшерінде;".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