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12db" w14:textId="5e41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16 қыркүйектегі № 157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11 маусымдағы № 311 шешімі. Қостанай облысының Әділет департаментінде 2019 жылғы 14 маусымда № 8530 болып тіркелді. Күші жойылды - Қостанай облысы Жітіқара ауданы мәслихатының 2020 жылғы 4 қыркүйектегі № 438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(2013 жылғы 24 қазанда "Житикаринские новости" газетінде жарияланған, Нормативтік құқықтық актілерді мемлекеттік тіркеу тізілімінде № 4245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 Ұлы Отан соғысының қатысушылары мен мүгедектеріне, табыстарын есепке алмай, 300 000 (үш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