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9d8f" w14:textId="0c19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99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2019 жылғы 26 сәуірдегі № 381 шешімі. Қостанай облысының Әділет департаментінде 2019 жылғы 4 мамырда № 8403 болып тіркелді. Күші жойылды - Қостанай облысы Қарабалық ауданы мәслихатының 2020 жылғы 28 тамыздағы № 531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28.08.2020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22 желтоқсандағы </w:t>
      </w:r>
      <w:r>
        <w:rPr>
          <w:rFonts w:ascii="Times New Roman"/>
          <w:b w:val="false"/>
          <w:i w:val="false"/>
          <w:color w:val="000000"/>
          <w:sz w:val="28"/>
        </w:rPr>
        <w:t>№ 99</w:t>
      </w:r>
      <w:r>
        <w:rPr>
          <w:rFonts w:ascii="Times New Roman"/>
          <w:b w:val="false"/>
          <w:i w:val="false"/>
          <w:color w:val="000000"/>
          <w:sz w:val="28"/>
        </w:rPr>
        <w:t xml:space="preserve"> шешіміне (2017 жылы 26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6799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bookmarkStart w:name="z10" w:id="4"/>
    <w:p>
      <w:pPr>
        <w:spacing w:after="0"/>
        <w:ind w:left="0"/>
        <w:jc w:val="both"/>
      </w:pPr>
      <w:r>
        <w:rPr>
          <w:rFonts w:ascii="Times New Roman"/>
          <w:b w:val="false"/>
          <w:i w:val="false"/>
          <w:color w:val="000000"/>
          <w:sz w:val="28"/>
        </w:rPr>
        <w:t>
      "2-1)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bookmarkStart w:name="z17" w:id="8"/>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тармақшасындағы "көрсетіледі" деген сөз алынып тасталсын, орыс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11) тармақшамен толықтырылсын:</w:t>
      </w:r>
    </w:p>
    <w:bookmarkStart w:name="z19" w:id="9"/>
    <w:p>
      <w:pPr>
        <w:spacing w:after="0"/>
        <w:ind w:left="0"/>
        <w:jc w:val="both"/>
      </w:pPr>
      <w:r>
        <w:rPr>
          <w:rFonts w:ascii="Times New Roman"/>
          <w:b w:val="false"/>
          <w:i w:val="false"/>
          <w:color w:val="000000"/>
          <w:sz w:val="28"/>
        </w:rPr>
        <w:t>
      "11)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жүргiзiлген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отбасыларына 30 айлық есептік көрсеткіш мөлшерінде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