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6bee1" w14:textId="ed6be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Үгіттік баспа материалдарын орналастыру үшін орындар белгілеу туралы</w:t>
      </w:r>
    </w:p>
    <w:p>
      <w:pPr>
        <w:spacing w:after="0"/>
        <w:ind w:left="0"/>
        <w:jc w:val="both"/>
      </w:pPr>
      <w:r>
        <w:rPr>
          <w:rFonts w:ascii="Times New Roman"/>
          <w:b w:val="false"/>
          <w:i w:val="false"/>
          <w:color w:val="000000"/>
          <w:sz w:val="28"/>
        </w:rPr>
        <w:t>Қостанай облысы Қостанай ауданы әкімдігінің 2019 жылғы 21 мамырдағы № 310 қаулысы. Қостанай облысының Әділет департаментінде 2019 жылғы 27 мамырда № 8477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аудандық сайлау комиссиясымен бірлесіп (келісім бойынша) барлық кандидаттар үшiн үгіттік баспа материалдарын орналастыру үшін орындар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ауданы әкімдігінің кейбір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3. "Қостанай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жарияланғанынан кейін Қостанай ауданы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Қостанай ауданы әкімінің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21 мамырдағы</w:t>
            </w:r>
            <w:r>
              <w:br/>
            </w:r>
            <w:r>
              <w:rPr>
                <w:rFonts w:ascii="Times New Roman"/>
                <w:b w:val="false"/>
                <w:i w:val="false"/>
                <w:color w:val="000000"/>
                <w:sz w:val="20"/>
              </w:rPr>
              <w:t>№ 310 қаулысына</w:t>
            </w:r>
            <w:r>
              <w:br/>
            </w:r>
            <w:r>
              <w:rPr>
                <w:rFonts w:ascii="Times New Roman"/>
                <w:b w:val="false"/>
                <w:i w:val="false"/>
                <w:color w:val="000000"/>
                <w:sz w:val="20"/>
              </w:rPr>
              <w:t>1-қосымша</w:t>
            </w:r>
          </w:p>
        </w:tc>
      </w:tr>
    </w:tbl>
    <w:bookmarkStart w:name="z14" w:id="9"/>
    <w:p>
      <w:pPr>
        <w:spacing w:after="0"/>
        <w:ind w:left="0"/>
        <w:jc w:val="left"/>
      </w:pPr>
      <w:r>
        <w:rPr>
          <w:rFonts w:ascii="Times New Roman"/>
          <w:b/>
          <w:i w:val="false"/>
          <w:color w:val="000000"/>
        </w:rPr>
        <w:t xml:space="preserve"> Үгіттік баспа материалдарын орналастыру үшін орындар</w:t>
      </w:r>
    </w:p>
    <w:bookmarkEnd w:id="9"/>
    <w:p>
      <w:pPr>
        <w:spacing w:after="0"/>
        <w:ind w:left="0"/>
        <w:jc w:val="both"/>
      </w:pPr>
      <w:r>
        <w:rPr>
          <w:rFonts w:ascii="Times New Roman"/>
          <w:b w:val="false"/>
          <w:i w:val="false"/>
          <w:color w:val="ff0000"/>
          <w:sz w:val="28"/>
        </w:rPr>
        <w:t xml:space="preserve">
      Ескерту. 1-қосымшаға өзгерістер енгізілді - Қостанай облысы Қостанай ауданы әкімдігінің 14.02.2020 </w:t>
      </w:r>
      <w:r>
        <w:rPr>
          <w:rFonts w:ascii="Times New Roman"/>
          <w:b w:val="false"/>
          <w:i w:val="false"/>
          <w:color w:val="ff0000"/>
          <w:sz w:val="28"/>
        </w:rPr>
        <w:t>№ 101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1509"/>
        <w:gridCol w:w="9286"/>
      </w:tblGrid>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баспа материалдарын орналастыру үшін орындары</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"Абай негізгі мектебі" мемлекеттік мекемесі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"Айсары орта мектебі" мемлекеттік мекемесі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ауданы әкімдігі білім бөлімінің "Александров орта мектебі" мемлекеттік мекемесі ғимаратының алдындағы тақта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Дала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"Кадыр Каримов атындағы орта мектебі" мемлекеттік мекемесі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"Алтынсарин орта мектебі" мемлекеттік мекемесі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"Красный Передовик бастауыш мектебі" мемлекеттік мекемесі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Балықты ауылы алаңындағы тақтада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Бегежан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"Бегежан бастауыш мектебі" мемлекеттік мекемесі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Белозерка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"Белозер негізгі мектебі" мемлекеттік мекемесі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Васильевка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"Васильев бастауыш мектебі" мемлекеттік мекемесі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Владимиров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"Владимиров орта мектебі" мемлекеттік мекемесі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Воскресенов ауылы алаңындағы тақтада </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"Еңбек ауылының негізгі мектебі" мемлекеттік мекемесі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"Жамбыл орта мектебі" мемлекеттік мекемесі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Ждановка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"Жданов орта мектебі" мемлекеттік мекемесі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Жуков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"Жуков негізгі мектебі" мемлекеттік мекемесі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"Тобыл қаласының № 1 орта мектебі" мемлекеттік мекемесі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"Тобыл қаласының № 2 орта мектебі" мемлекеттік мекемесі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"Тобыл қаласының мектеп-гимназиясы" мемлекеттік мекемесі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ауданының Тобыл қаласы әкімінің аппараты" мемлекеттік мекемесі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 жолаушылар көлігі және автомобиль жолдары бөлімі" мемлекеттік мекемесінің Қостанай ауданы әкімдігінің "Затобол жылу энергетикалық компаниясы" коммуналдық мемлекеттік кәсіпорны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қаласы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әкімдігінің "Мәдениет және тілдерді дамыту бөлімі" мемлекеттік мекемесінің "Мәдени-демалыс орталығы" коммуналдық мемлекеттік қазыналық кәсіпорыны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"Заречный мектеп-лицейі" мемлекеттік мекемесі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Заречный ауылы </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әкімдігінің "Білім бөлімі" мемлекеттік мекемесінің "Мемлекеттік тілде оқытатын Заречный орта мектебі" коммуналдық мемлекеттік мекемесі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И.Ф.Павлов атындағы ауыл</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"И.Ф.Павлов атындағы ауылының орта мектебі" мемлекеттік мекемесі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"Киров бастауыш мектебі" мемлекеттік мекемесі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"Константинов негізгі мектебі" мемлекеттік мекемесі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Қостомар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"Қостомар ауылының орта мектебі" мемлекеттік мекемесі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Майкөл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"Майкөл орта мектебі" мемлекеттік мекемесі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"Московский орта мектебі" мемлекеттік мекемесі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"Озерный негізгі мектебі" мемлекеттік мекемесі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Мичуринское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"Мичурин орта мектебі" мемлекеттік мекемесі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Молокановка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"Молоканов негізгі мектебі" мемлекеттік мекемесі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Надеждинка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"Надеждин орта мектебі" мемлекеттік мекемесі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Нечаев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"Нечаев негізгі мектебі" мемлекеттік мекемесі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"Озерный орта мектебі" мемлекеттік мекемесі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мәдениет үйі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Осинов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 1 бойынша орналасқан ғимараттың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Половниковка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"Половников орта мектебі" мемлекеттік мекемесі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Рыбный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"Рыбин бастауыш мектебі" мемлекеттік мекемесі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Рыспай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"Рыспай негізгі мектебі" мемлекеттік мекемесі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Рязановка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"Рязанов бастауыш мектебі" мемлекеттік мекемесі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"Садовый орта мектебі" мемлекеттік мекемесі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Садчиков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"Садчиков орта мектебі" мемлекеттік мекемесі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Сәмір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Сәмір медициналық пункті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Светлый Жаркөл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Светлый Жаркөл ауылының медициналық пункті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"Сергеев негізгі мектебі" мемлекеттік мекемесі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Семилетка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Семилетка ауылы алаңындағы тақтада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Сормов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"Сормов бастауыш мектебі" мемлекеттік мекемесі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Суриковка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кітапхана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"Ульянов орта мектебі" мемлекеттік мекемесі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Шеминовское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Шеминов ауылы клубының ғимаратының алдындағы тақта</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Шишкинское ауылы</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 әкімдігі білім бөлімінің "Шишкин негізгі мектебі" мемлекеттік мекемесі ғимаратының алдындағы тақта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21 мамырдағы</w:t>
            </w:r>
            <w:r>
              <w:br/>
            </w:r>
            <w:r>
              <w:rPr>
                <w:rFonts w:ascii="Times New Roman"/>
                <w:b w:val="false"/>
                <w:i w:val="false"/>
                <w:color w:val="000000"/>
                <w:sz w:val="20"/>
              </w:rPr>
              <w:t>№ 310 қаулысына</w:t>
            </w:r>
            <w:r>
              <w:br/>
            </w:r>
            <w:r>
              <w:rPr>
                <w:rFonts w:ascii="Times New Roman"/>
                <w:b w:val="false"/>
                <w:i w:val="false"/>
                <w:color w:val="000000"/>
                <w:sz w:val="20"/>
              </w:rPr>
              <w:t>2-қосымша</w:t>
            </w:r>
          </w:p>
        </w:tc>
      </w:tr>
    </w:tbl>
    <w:bookmarkStart w:name="z16" w:id="10"/>
    <w:p>
      <w:pPr>
        <w:spacing w:after="0"/>
        <w:ind w:left="0"/>
        <w:jc w:val="left"/>
      </w:pPr>
      <w:r>
        <w:rPr>
          <w:rFonts w:ascii="Times New Roman"/>
          <w:b/>
          <w:i w:val="false"/>
          <w:color w:val="000000"/>
        </w:rPr>
        <w:t xml:space="preserve"> Қостанай ауданы әкімдігінің күші жойылған кейбір қаулыларының тізбесі</w:t>
      </w:r>
    </w:p>
    <w:bookmarkEnd w:id="10"/>
    <w:bookmarkStart w:name="z17" w:id="11"/>
    <w:p>
      <w:pPr>
        <w:spacing w:after="0"/>
        <w:ind w:left="0"/>
        <w:jc w:val="both"/>
      </w:pPr>
      <w:r>
        <w:rPr>
          <w:rFonts w:ascii="Times New Roman"/>
          <w:b w:val="false"/>
          <w:i w:val="false"/>
          <w:color w:val="000000"/>
          <w:sz w:val="28"/>
        </w:rPr>
        <w:t xml:space="preserve">
      1. Қостанай ауданы әкімдігінің "Үгіттік баспа материалдарын орналастыру үшін орындар белгілеу туралы" 2014 жылғы 10 қыркүйектегі </w:t>
      </w:r>
      <w:r>
        <w:rPr>
          <w:rFonts w:ascii="Times New Roman"/>
          <w:b w:val="false"/>
          <w:i w:val="false"/>
          <w:color w:val="000000"/>
          <w:sz w:val="28"/>
        </w:rPr>
        <w:t>№ 636</w:t>
      </w:r>
      <w:r>
        <w:rPr>
          <w:rFonts w:ascii="Times New Roman"/>
          <w:b w:val="false"/>
          <w:i w:val="false"/>
          <w:color w:val="000000"/>
          <w:sz w:val="28"/>
        </w:rPr>
        <w:t xml:space="preserve"> қаулысы (2014 жылғы 19 қазанда "Арна" газетінде жарияланған, Нормативтік құқықтық актілерді мемлекеттік тіркеу тізілімінде № 5074 болып тіркелген).</w:t>
      </w:r>
    </w:p>
    <w:bookmarkEnd w:id="11"/>
    <w:bookmarkStart w:name="z18" w:id="12"/>
    <w:p>
      <w:pPr>
        <w:spacing w:after="0"/>
        <w:ind w:left="0"/>
        <w:jc w:val="both"/>
      </w:pPr>
      <w:r>
        <w:rPr>
          <w:rFonts w:ascii="Times New Roman"/>
          <w:b w:val="false"/>
          <w:i w:val="false"/>
          <w:color w:val="000000"/>
          <w:sz w:val="28"/>
        </w:rPr>
        <w:t xml:space="preserve">
      2. Қостанай ауданы әкімдігінің "Қостанай ауданы әкімдігінің 2014 жылғы 10 қыркүйектегі № 636 "Үгіттік баспа материалдарын орналастыру үшін орындар белгілеу туралы" қаулысына өзгерістер енгізу туралы" 2017 жылғы 29 мамырдағы </w:t>
      </w:r>
      <w:r>
        <w:rPr>
          <w:rFonts w:ascii="Times New Roman"/>
          <w:b w:val="false"/>
          <w:i w:val="false"/>
          <w:color w:val="000000"/>
          <w:sz w:val="28"/>
        </w:rPr>
        <w:t>№ 292</w:t>
      </w:r>
      <w:r>
        <w:rPr>
          <w:rFonts w:ascii="Times New Roman"/>
          <w:b w:val="false"/>
          <w:i w:val="false"/>
          <w:color w:val="000000"/>
          <w:sz w:val="28"/>
        </w:rPr>
        <w:t xml:space="preserve"> қаулысы (2017 жылғы 5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7122 болып тіркелген).</w:t>
      </w:r>
    </w:p>
    <w:bookmarkEnd w:id="12"/>
    <w:bookmarkStart w:name="z19" w:id="13"/>
    <w:p>
      <w:pPr>
        <w:spacing w:after="0"/>
        <w:ind w:left="0"/>
        <w:jc w:val="both"/>
      </w:pPr>
      <w:r>
        <w:rPr>
          <w:rFonts w:ascii="Times New Roman"/>
          <w:b w:val="false"/>
          <w:i w:val="false"/>
          <w:color w:val="000000"/>
          <w:sz w:val="28"/>
        </w:rPr>
        <w:t xml:space="preserve">
      3. Қостанай ауданы әкімдігінің "Қостанай ауданы әкімдігінің 2014 жылғы 10 қыркүйектегі № 636 "Үгіттік баспа материалдарын орналастыру үшін орындар белгілеу туралы" қаулысына өзгерістер енгізу туралы" 2018 жылғы 28 маусымдағы </w:t>
      </w:r>
      <w:r>
        <w:rPr>
          <w:rFonts w:ascii="Times New Roman"/>
          <w:b w:val="false"/>
          <w:i w:val="false"/>
          <w:color w:val="000000"/>
          <w:sz w:val="28"/>
        </w:rPr>
        <w:t>№ 361</w:t>
      </w:r>
      <w:r>
        <w:rPr>
          <w:rFonts w:ascii="Times New Roman"/>
          <w:b w:val="false"/>
          <w:i w:val="false"/>
          <w:color w:val="000000"/>
          <w:sz w:val="28"/>
        </w:rPr>
        <w:t xml:space="preserve"> қаулысы (2018 жылғы 20 шілдеде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7951 болып тіркелген).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