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2761" w14:textId="d612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2019 жылғы 30 сәуірдегі № 278 шешімі. Қостанай облысының Әділет департаментінде 2019 жылғы 2 мамырда № 8390 болып тіркелді. Күші жойылды - Қостанай облысы Науырзым ауданы мәслихатының 2024 жылғы 6 мамырдағы № 112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06.05.2024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18.10.2021 </w:t>
      </w:r>
      <w:r>
        <w:rPr>
          <w:rFonts w:ascii="Times New Roman"/>
          <w:b w:val="false"/>
          <w:i w:val="false"/>
          <w:color w:val="000000"/>
          <w:sz w:val="28"/>
        </w:rPr>
        <w:t>№ 65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1. Науырзым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Науырзым ауданы мәслихатының 18.10.2021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 сәуірдегі</w:t>
            </w:r>
            <w:r>
              <w:br/>
            </w:r>
            <w:r>
              <w:rPr>
                <w:rFonts w:ascii="Times New Roman"/>
                <w:b w:val="false"/>
                <w:i w:val="false"/>
                <w:color w:val="000000"/>
                <w:sz w:val="20"/>
              </w:rPr>
              <w:t>№ 278 шешімімен бекітілді</w:t>
            </w:r>
          </w:p>
        </w:tc>
      </w:tr>
    </w:tbl>
    <w:bookmarkStart w:name="z8" w:id="3"/>
    <w:p>
      <w:pPr>
        <w:spacing w:after="0"/>
        <w:ind w:left="0"/>
        <w:jc w:val="left"/>
      </w:pPr>
      <w:r>
        <w:rPr>
          <w:rFonts w:ascii="Times New Roman"/>
          <w:b/>
          <w:i w:val="false"/>
          <w:color w:val="000000"/>
        </w:rPr>
        <w:t xml:space="preserve"> Науырзым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Қостанай облысы Науырзым ауданы мәслихатының 18.10.2021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5" w:id="4"/>
    <w:p>
      <w:pPr>
        <w:spacing w:after="0"/>
        <w:ind w:left="0"/>
        <w:jc w:val="both"/>
      </w:pPr>
      <w:r>
        <w:rPr>
          <w:rFonts w:ascii="Times New Roman"/>
          <w:b w:val="false"/>
          <w:i w:val="false"/>
          <w:color w:val="000000"/>
          <w:sz w:val="28"/>
        </w:rPr>
        <w:t>
      1. Тұрғын үй көмегі жергілікті бюджет қаражаты есебінен Науырзым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20"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21"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6"/>
    <w:bookmarkStart w:name="z22"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3"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bookmarkStart w:name="z24"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Науырзым ауданы мәслихатының 05.08.2022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2. Тұрғын үй көмегін тағайындау "Науырзым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2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Науырзым ауданы мәслихатының 22.06.2023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Start w:name="z28" w:id="1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2"/>
    <w:bookmarkStart w:name="z29"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3"/>
    <w:bookmarkStart w:name="z30" w:id="1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4"/>
    <w:bookmarkStart w:name="z31"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5"/>
    <w:bookmarkStart w:name="z32"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33" w:id="1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7"/>
    <w:bookmarkStart w:name="z34" w:id="18"/>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