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f6f2" w14:textId="d2af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235 "Таран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2019 жылғы 27 ақпандағы № 257 шешімі. Қостанай облысының Әділет департаментінде 2019 жылғы 6 наурызда № 8284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"Таран ауданының 2019 – 2021 жылдарға арналған аудандық бюджеті туралы" 2018 жылғы 21 желтоқсандағы </w:t>
      </w:r>
      <w:r>
        <w:rPr>
          <w:rFonts w:ascii="Times New Roman"/>
          <w:b w:val="false"/>
          <w:i w:val="false"/>
          <w:color w:val="000000"/>
          <w:sz w:val="28"/>
        </w:rPr>
        <w:t>№ 235</w:t>
      </w:r>
      <w:r>
        <w:rPr>
          <w:rFonts w:ascii="Times New Roman"/>
          <w:b w:val="false"/>
          <w:i w:val="false"/>
          <w:color w:val="000000"/>
          <w:sz w:val="28"/>
        </w:rPr>
        <w:t xml:space="preserve"> шешіміне (2018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8184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4 045 391,1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1 719 186,0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8 712,0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16 815,0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2 300 678,1 мың теңге;</w:t>
      </w:r>
    </w:p>
    <w:bookmarkEnd w:id="8"/>
    <w:bookmarkStart w:name="z13" w:id="9"/>
    <w:p>
      <w:pPr>
        <w:spacing w:after="0"/>
        <w:ind w:left="0"/>
        <w:jc w:val="both"/>
      </w:pPr>
      <w:r>
        <w:rPr>
          <w:rFonts w:ascii="Times New Roman"/>
          <w:b w:val="false"/>
          <w:i w:val="false"/>
          <w:color w:val="000000"/>
          <w:sz w:val="28"/>
        </w:rPr>
        <w:t>
      2) шығындар – 4 069 258,8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34 249,0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60 600,0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26 351,0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-58 116,7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58 116,7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келесі мазмұндағы 8), 9), 10), 11), 12) тармақшалармен толықтырылсын:</w:t>
      </w:r>
    </w:p>
    <w:bookmarkEnd w:id="16"/>
    <w:bookmarkStart w:name="z21" w:id="17"/>
    <w:p>
      <w:pPr>
        <w:spacing w:after="0"/>
        <w:ind w:left="0"/>
        <w:jc w:val="both"/>
      </w:pPr>
      <w:r>
        <w:rPr>
          <w:rFonts w:ascii="Times New Roman"/>
          <w:b w:val="false"/>
          <w:i w:val="false"/>
          <w:color w:val="000000"/>
          <w:sz w:val="28"/>
        </w:rPr>
        <w:t>
      "8) "Рухани жаңғыру" бағдарламасының "Алтын адам" кіші жобасын іске асыру аясында өңірлік материалдар негізінде 5-7 сыныптарға арналған өлкетану бойынша оқу құралын шығару және оларды мектептерге енгізу;</w:t>
      </w:r>
    </w:p>
    <w:bookmarkEnd w:id="17"/>
    <w:bookmarkStart w:name="z22" w:id="18"/>
    <w:p>
      <w:pPr>
        <w:spacing w:after="0"/>
        <w:ind w:left="0"/>
        <w:jc w:val="both"/>
      </w:pPr>
      <w:r>
        <w:rPr>
          <w:rFonts w:ascii="Times New Roman"/>
          <w:b w:val="false"/>
          <w:i w:val="false"/>
          <w:color w:val="000000"/>
          <w:sz w:val="28"/>
        </w:rPr>
        <w:t>
      9) атаулы мемлекеттік әлеуметтік көмек алушылар болып табылатын жеке тұлғаларды телевизиялық абоненттiк жалғамалармен қамтамасыз ету;</w:t>
      </w:r>
    </w:p>
    <w:bookmarkEnd w:id="18"/>
    <w:bookmarkStart w:name="z23" w:id="19"/>
    <w:p>
      <w:pPr>
        <w:spacing w:after="0"/>
        <w:ind w:left="0"/>
        <w:jc w:val="both"/>
      </w:pPr>
      <w:r>
        <w:rPr>
          <w:rFonts w:ascii="Times New Roman"/>
          <w:b w:val="false"/>
          <w:i w:val="false"/>
          <w:color w:val="000000"/>
          <w:sz w:val="28"/>
        </w:rPr>
        <w:t xml:space="preserve">
      10)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жұмыспен қамтудың жеке агенттіктеріне халықты жұмыспен қамту саласындағы қызметтердің аутсорсингі;</w:t>
      </w:r>
    </w:p>
    <w:bookmarkEnd w:id="19"/>
    <w:bookmarkStart w:name="z24" w:id="20"/>
    <w:p>
      <w:pPr>
        <w:spacing w:after="0"/>
        <w:ind w:left="0"/>
        <w:jc w:val="both"/>
      </w:pPr>
      <w:r>
        <w:rPr>
          <w:rFonts w:ascii="Times New Roman"/>
          <w:b w:val="false"/>
          <w:i w:val="false"/>
          <w:color w:val="000000"/>
          <w:sz w:val="28"/>
        </w:rPr>
        <w:t>
      11) ірі қара малдың нодулярлық дерматитіне эпизоотияға қарсы іс-шараларды жүргізу;</w:t>
      </w:r>
    </w:p>
    <w:bookmarkEnd w:id="20"/>
    <w:bookmarkStart w:name="z25" w:id="21"/>
    <w:p>
      <w:pPr>
        <w:spacing w:after="0"/>
        <w:ind w:left="0"/>
        <w:jc w:val="both"/>
      </w:pPr>
      <w:r>
        <w:rPr>
          <w:rFonts w:ascii="Times New Roman"/>
          <w:b w:val="false"/>
          <w:i w:val="false"/>
          <w:color w:val="000000"/>
          <w:sz w:val="28"/>
        </w:rPr>
        <w:t>
      12) жануарлардың энзоотиялық аурулары бойынша ветеринариялық іс-шараларды жүргізу.";</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3-тармағын</w:t>
      </w:r>
      <w:r>
        <w:rPr>
          <w:rFonts w:ascii="Times New Roman"/>
          <w:b w:val="false"/>
          <w:i w:val="false"/>
          <w:color w:val="000000"/>
          <w:sz w:val="28"/>
        </w:rPr>
        <w:t xml:space="preserve"> "Таран ауылдық округі" сөз тіркесін "Әйет ауылдық округі" сөз тіркесімен ауыстырылсын;</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2019 жылдың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27 ақпандағы</w:t>
            </w:r>
            <w:r>
              <w:br/>
            </w:r>
            <w:r>
              <w:rPr>
                <w:rFonts w:ascii="Times New Roman"/>
                <w:b w:val="false"/>
                <w:i w:val="false"/>
                <w:color w:val="000000"/>
                <w:sz w:val="20"/>
              </w:rPr>
              <w:t>№ 257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2019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ақпандағы</w:t>
            </w:r>
            <w:r>
              <w:br/>
            </w:r>
            <w:r>
              <w:rPr>
                <w:rFonts w:ascii="Times New Roman"/>
                <w:b w:val="false"/>
                <w:i w:val="false"/>
                <w:color w:val="000000"/>
                <w:sz w:val="20"/>
              </w:rPr>
              <w:t>№ 257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w:t>
            </w:r>
            <w:r>
              <w:br/>
            </w:r>
            <w:r>
              <w:rPr>
                <w:rFonts w:ascii="Times New Roman"/>
                <w:b w:val="false"/>
                <w:i w:val="false"/>
                <w:color w:val="000000"/>
                <w:sz w:val="20"/>
              </w:rPr>
              <w:t>5-қосымша</w:t>
            </w:r>
          </w:p>
        </w:tc>
      </w:tr>
    </w:tbl>
    <w:bookmarkStart w:name="z34" w:id="26"/>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2019 жылға арналған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