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4e11f" w14:textId="f44e1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2013 жылғы 27 тамыздағы № 145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мәслихатының 2019 жылғы 19 наурыздағы № 263 шешімі. Қостанай облысының Әділет департаментінде 2019 жылғы 27 наурызда № 8313 болып тіркелді. Күші жойылды - Қостанай облысы Бейімбет Майлин ауданы мәслихатының 2020 жылғы 10 тамыздағы № 403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Бейімбет Майлин ауданы мәслихатының 10.08.2020 </w:t>
      </w:r>
      <w:r>
        <w:rPr>
          <w:rFonts w:ascii="Times New Roman"/>
          <w:b w:val="false"/>
          <w:i w:val="false"/>
          <w:color w:val="ff0000"/>
          <w:sz w:val="28"/>
        </w:rPr>
        <w:t>№ 403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2013 жылғы 27 тамыздағы № 145 шешіміне (2013 жылғы 3 қазанда "Маяк" газетінде жарияланған, Нормативтік құқықтық актілердің мемлекеттік тіркеу тізілімінде </w:t>
      </w:r>
      <w:r>
        <w:rPr>
          <w:rFonts w:ascii="Times New Roman"/>
          <w:b w:val="false"/>
          <w:i w:val="false"/>
          <w:color w:val="000000"/>
          <w:sz w:val="28"/>
        </w:rPr>
        <w:t>№ 4222</w:t>
      </w:r>
      <w:r>
        <w:rPr>
          <w:rFonts w:ascii="Times New Roman"/>
          <w:b w:val="false"/>
          <w:i w:val="false"/>
          <w:color w:val="000000"/>
          <w:sz w:val="28"/>
        </w:rPr>
        <w:t xml:space="preserve"> болып тіркелген) мынадай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жаңа редакцияда жазылсын:</w:t>
      </w:r>
    </w:p>
    <w:bookmarkStart w:name="z8"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атаулы күнге және мереке күніне ақшалай нысанда көрсететін көмегі түсініледі.";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12" w:id="5"/>
    <w:p>
      <w:pPr>
        <w:spacing w:after="0"/>
        <w:ind w:left="0"/>
        <w:jc w:val="both"/>
      </w:pPr>
      <w:r>
        <w:rPr>
          <w:rFonts w:ascii="Times New Roman"/>
          <w:b w:val="false"/>
          <w:i w:val="false"/>
          <w:color w:val="000000"/>
          <w:sz w:val="28"/>
        </w:rPr>
        <w:t>
      "4. Кеңес әскерлерін Ауғанстаннан шығару күні – 15 ақпан атаулы күн, Жеңіс күні – 9 Мамыр мереке күні болып табылады.";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жаңа редакцияда жазылсын:</w:t>
      </w:r>
    </w:p>
    <w:bookmarkStart w:name="z14" w:id="6"/>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атаулы күнге және мереке күніне азаматтардың жекелеген санаттарына:";</w:t>
      </w:r>
    </w:p>
    <w:bookmarkEnd w:id="6"/>
    <w:bookmarkStart w:name="z15" w:id="7"/>
    <w:p>
      <w:pPr>
        <w:spacing w:after="0"/>
        <w:ind w:left="0"/>
        <w:jc w:val="both"/>
      </w:pPr>
      <w:r>
        <w:rPr>
          <w:rFonts w:ascii="Times New Roman"/>
          <w:b w:val="false"/>
          <w:i w:val="false"/>
          <w:color w:val="000000"/>
          <w:sz w:val="28"/>
        </w:rPr>
        <w:t xml:space="preserve">
      қазақ тілінде </w:t>
      </w:r>
      <w:r>
        <w:rPr>
          <w:rFonts w:ascii="Times New Roman"/>
          <w:b w:val="false"/>
          <w:i w:val="false"/>
          <w:color w:val="000000"/>
          <w:sz w:val="28"/>
        </w:rPr>
        <w:t>7-тармақтың</w:t>
      </w:r>
      <w:r>
        <w:rPr>
          <w:rFonts w:ascii="Times New Roman"/>
          <w:b w:val="false"/>
          <w:i w:val="false"/>
          <w:color w:val="000000"/>
          <w:sz w:val="28"/>
        </w:rPr>
        <w:t xml:space="preserve"> 9) тармақшасындағы "көрсетіледі" деген сөзі алынып тасталсын, орыс тіліндегі мәтін өзгермейді;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10) тармақшамен толықтырылсын:</w:t>
      </w:r>
    </w:p>
    <w:bookmarkStart w:name="z17" w:id="8"/>
    <w:p>
      <w:pPr>
        <w:spacing w:after="0"/>
        <w:ind w:left="0"/>
        <w:jc w:val="both"/>
      </w:pPr>
      <w:r>
        <w:rPr>
          <w:rFonts w:ascii="Times New Roman"/>
          <w:b w:val="false"/>
          <w:i w:val="false"/>
          <w:color w:val="000000"/>
          <w:sz w:val="28"/>
        </w:rPr>
        <w:t>
      "10) жаттығу жиындарына шақырылып, ұрыс қимылдары жүріп жатқан кезде Ауғанстанға жіберілген әскери міндеттілерге, ұрыс қимылдары жүріп жатқан осы елге жүк жеткізу үшін Ауғанстанға жіберілген автомобиль батальондарының әскери қызметшілеріне, бұрынғы Кеңестік Социалистік Республикалар Одағының аумағынан Ауғанстанға жауынгерлік тапсырмаларды орындау үшін ұшулар жасаған ұшу құрамының әскери қызметшілеріне,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Кеңестік Социалистік Республикалар Одағының ордендерімен және медальдерімен наградталған жұмысшылар мен қызметшілерге, бұрынғы Кеңестік Социалистік Республикалар Одағын қорғау кезiнде, әскери қызметтiң өзге де мiндеттерiн орындау кезiнде жаралануы, контузия алуы, зақымдануы салдарынан немесе ұрыс қимылдары жүргізілген Ауғанстанда әскери мiндетiн өтеу кезiнде ауруға шалдығуы салдарынан мүгедек болған әскери қызметшiлерге, сондай-ақ Ауғанстандағы ұрыс қимылдары кезеңінде жараланудың, контузия алудың, зақымданудың, ауруға шалдығудың салдарынан қаза тапқан (хабар-ошарсыз кеткен) немесе қайтыс болған әскери қызметшілердің отбасыларына, 30 айлық есептік көрсеткіш мөлшерде көрсетіледі.";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19" w:id="9"/>
    <w:p>
      <w:pPr>
        <w:spacing w:after="0"/>
        <w:ind w:left="0"/>
        <w:jc w:val="both"/>
      </w:pPr>
      <w:r>
        <w:rPr>
          <w:rFonts w:ascii="Times New Roman"/>
          <w:b w:val="false"/>
          <w:i w:val="false"/>
          <w:color w:val="000000"/>
          <w:sz w:val="28"/>
        </w:rPr>
        <w:t>
      "11. Атаулы күнге және мереке күніне әлеуметтік көмек алушылардан өтініштер талап етілмей уәкiлеттi ұйымның не өзге де ұйымдардың ұсынымы бойынша жергілікті атқарушы орган бекітетін тізім бойынша көрсетіледі.".</w:t>
      </w:r>
    </w:p>
    <w:bookmarkEnd w:id="9"/>
    <w:bookmarkStart w:name="z20" w:id="1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2019 жылғы 15 ақпаннан бастап туындаған қатынастарға таратылады.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