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13af" w14:textId="30c1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30 қазандағы № 235 "Мүгедектер қатарындағы кемтар балаларды үйде оқытуға жұмсаған шығындарын өндіріп алу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2019 жылғы 23 қыркүйектегі № 311 шешімі. Қостанай облысының Әділет департаментінде 2019 жылғы 27 қыркүйекте № 8678 болып тіркелді. Күші жойылды - Қостанай облысы Бейімбет Майлин ауданы мәслихатының 2020 жылғы 15 мамырдағы № 383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15.05.2020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облысының Таран ауданын қайта атау туралы" Қазақстан Республикасы Президентінің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ауданның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2014 жылғы 30 қазандағы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27 қарашада "Маяк" газетінде жарияланған, Нормативтік құқықтық актілердің мемлекеттік тіркеу тізілімінде № 5164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мәслихат" сөз тіркесі "ауданның мәслихаты" деп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оқытуға жұмсаған шығындарын өндіріп алуды "Бейімбет Майлин ауданы әкімдігінің жұмыспен қамту және әлеуметтік бағдарламалар бөлімі" мемлекеттік мекемесі жүргізеді;".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