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741f" w14:textId="d327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Ұзынкөл ауданы Бауман ауылдық округі әкімінің 2019 жылғы 4 шілдедегі № 1 шешімі. Қостанай облысының Әділет департаментінде 2019 жылғы 5 шілдеде № 8578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1-тармағы 1-1) тармақшасына, 69-бабы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Ұзынкөл ауданы Речное ауылының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Ұзынкөл ауданы Речное ауылының аумағында орналасқан жалпы көлемі 1,3271 гектар жер учаскесін пайдалануға қауымдық сервитут белгіленсін.</w:t>
      </w:r>
    </w:p>
    <w:bookmarkEnd w:id="1"/>
    <w:bookmarkStart w:name="z6" w:id="2"/>
    <w:p>
      <w:pPr>
        <w:spacing w:after="0"/>
        <w:ind w:left="0"/>
        <w:jc w:val="both"/>
      </w:pPr>
      <w:r>
        <w:rPr>
          <w:rFonts w:ascii="Times New Roman"/>
          <w:b w:val="false"/>
          <w:i w:val="false"/>
          <w:color w:val="000000"/>
          <w:sz w:val="28"/>
        </w:rPr>
        <w:t>
      2. "Ұзынкөл ауданының Речное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Речное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Байбулов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