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f5f9" w14:textId="f13f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2019 жылғы 27 қыркүйектегі № 378/34 шешімі. Павлодар облысының Әділет департаментінде 2019 жылғы 1 қазанда № 6553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"192814973" сандары "196616529" сандарымен ауыстырылсын;</w:t>
      </w:r>
    </w:p>
    <w:p>
      <w:pPr>
        <w:spacing w:after="0"/>
        <w:ind w:left="0"/>
        <w:jc w:val="both"/>
      </w:pPr>
      <w:r>
        <w:rPr>
          <w:rFonts w:ascii="Times New Roman"/>
          <w:b w:val="false"/>
          <w:i w:val="false"/>
          <w:color w:val="000000"/>
          <w:sz w:val="28"/>
        </w:rPr>
        <w:t>
      "35554530" сандары "36078538" сандарымен ауыстырылсын;</w:t>
      </w:r>
    </w:p>
    <w:p>
      <w:pPr>
        <w:spacing w:after="0"/>
        <w:ind w:left="0"/>
        <w:jc w:val="both"/>
      </w:pPr>
      <w:r>
        <w:rPr>
          <w:rFonts w:ascii="Times New Roman"/>
          <w:b w:val="false"/>
          <w:i w:val="false"/>
          <w:color w:val="000000"/>
          <w:sz w:val="28"/>
        </w:rPr>
        <w:t>
      "1116374" сандары "1122625" сандарымен ауыстырылсын;</w:t>
      </w:r>
    </w:p>
    <w:p>
      <w:pPr>
        <w:spacing w:after="0"/>
        <w:ind w:left="0"/>
        <w:jc w:val="both"/>
      </w:pPr>
      <w:r>
        <w:rPr>
          <w:rFonts w:ascii="Times New Roman"/>
          <w:b w:val="false"/>
          <w:i w:val="false"/>
          <w:color w:val="000000"/>
          <w:sz w:val="28"/>
        </w:rPr>
        <w:t>
      "23434" сандары "25347" сандарымен ауыстырылсын;</w:t>
      </w:r>
    </w:p>
    <w:p>
      <w:pPr>
        <w:spacing w:after="0"/>
        <w:ind w:left="0"/>
        <w:jc w:val="both"/>
      </w:pPr>
      <w:r>
        <w:rPr>
          <w:rFonts w:ascii="Times New Roman"/>
          <w:b w:val="false"/>
          <w:i w:val="false"/>
          <w:color w:val="000000"/>
          <w:sz w:val="28"/>
        </w:rPr>
        <w:t>
      "156120635" сандары "159390019" сандарымен ауыстырылсын;</w:t>
      </w:r>
    </w:p>
    <w:p>
      <w:pPr>
        <w:spacing w:after="0"/>
        <w:ind w:left="0"/>
        <w:jc w:val="both"/>
      </w:pPr>
      <w:r>
        <w:rPr>
          <w:rFonts w:ascii="Times New Roman"/>
          <w:b w:val="false"/>
          <w:i w:val="false"/>
          <w:color w:val="000000"/>
          <w:sz w:val="28"/>
        </w:rPr>
        <w:t>
      2) тармақшада "193779574" сандары "197759536"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"4926139" сандары "5606139" сандарымен ауыстырылсын;</w:t>
      </w:r>
    </w:p>
    <w:p>
      <w:pPr>
        <w:spacing w:after="0"/>
        <w:ind w:left="0"/>
        <w:jc w:val="both"/>
      </w:pPr>
      <w:r>
        <w:rPr>
          <w:rFonts w:ascii="Times New Roman"/>
          <w:b w:val="false"/>
          <w:i w:val="false"/>
          <w:color w:val="000000"/>
          <w:sz w:val="28"/>
        </w:rPr>
        <w:t>
      "10010738" сандары "10690738"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"-794343" сандары "-874343" сандарымен ауыстырылсын;</w:t>
      </w:r>
    </w:p>
    <w:p>
      <w:pPr>
        <w:spacing w:after="0"/>
        <w:ind w:left="0"/>
        <w:jc w:val="both"/>
      </w:pPr>
      <w:r>
        <w:rPr>
          <w:rFonts w:ascii="Times New Roman"/>
          <w:b w:val="false"/>
          <w:i w:val="false"/>
          <w:color w:val="000000"/>
          <w:sz w:val="28"/>
        </w:rPr>
        <w:t>
      "435657" сандары "355657" сандарымен ауыстырылсын;</w:t>
      </w:r>
    </w:p>
    <w:p>
      <w:pPr>
        <w:spacing w:after="0"/>
        <w:ind w:left="0"/>
        <w:jc w:val="both"/>
      </w:pPr>
      <w:r>
        <w:rPr>
          <w:rFonts w:ascii="Times New Roman"/>
          <w:b w:val="false"/>
          <w:i w:val="false"/>
          <w:color w:val="000000"/>
          <w:sz w:val="28"/>
        </w:rPr>
        <w:t>
      5) тармақшада "-5096397" сандары "-5874803" сандарымен ауыстырылсын;</w:t>
      </w:r>
    </w:p>
    <w:p>
      <w:pPr>
        <w:spacing w:after="0"/>
        <w:ind w:left="0"/>
        <w:jc w:val="both"/>
      </w:pPr>
      <w:r>
        <w:rPr>
          <w:rFonts w:ascii="Times New Roman"/>
          <w:b w:val="false"/>
          <w:i w:val="false"/>
          <w:color w:val="000000"/>
          <w:sz w:val="28"/>
        </w:rPr>
        <w:t>
      6) тармақшада "5096397" сандары "5874803"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тармақшада "52,6" сандары "55,2"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 "47,4" сандары "44,8"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"1723613" сандары "1867819" сандарымен ауыстырылсын;</w:t>
      </w:r>
    </w:p>
    <w:p>
      <w:pPr>
        <w:spacing w:after="0"/>
        <w:ind w:left="0"/>
        <w:jc w:val="both"/>
      </w:pPr>
      <w:r>
        <w:rPr>
          <w:rFonts w:ascii="Times New Roman"/>
          <w:b w:val="false"/>
          <w:i w:val="false"/>
          <w:color w:val="000000"/>
          <w:sz w:val="28"/>
        </w:rPr>
        <w:t>
      "79754" сандары "67793" сандарымен ауыстырылсын;</w:t>
      </w:r>
    </w:p>
    <w:p>
      <w:pPr>
        <w:spacing w:after="0"/>
        <w:ind w:left="0"/>
        <w:jc w:val="both"/>
      </w:pPr>
      <w:r>
        <w:rPr>
          <w:rFonts w:ascii="Times New Roman"/>
          <w:b w:val="false"/>
          <w:i w:val="false"/>
          <w:color w:val="000000"/>
          <w:sz w:val="28"/>
        </w:rPr>
        <w:t>
      "1877090" сандары "1658690" сандарымен ауыстырылсын;</w:t>
      </w:r>
    </w:p>
    <w:p>
      <w:pPr>
        <w:spacing w:after="0"/>
        <w:ind w:left="0"/>
        <w:jc w:val="both"/>
      </w:pPr>
      <w:r>
        <w:rPr>
          <w:rFonts w:ascii="Times New Roman"/>
          <w:b w:val="false"/>
          <w:i w:val="false"/>
          <w:color w:val="000000"/>
          <w:sz w:val="28"/>
        </w:rPr>
        <w:t>
      "419700" сандары "131973" сандарымен ауыстырылсын;</w:t>
      </w:r>
    </w:p>
    <w:p>
      <w:pPr>
        <w:spacing w:after="0"/>
        <w:ind w:left="0"/>
        <w:jc w:val="both"/>
      </w:pPr>
      <w:r>
        <w:rPr>
          <w:rFonts w:ascii="Times New Roman"/>
          <w:b w:val="false"/>
          <w:i w:val="false"/>
          <w:color w:val="000000"/>
          <w:sz w:val="28"/>
        </w:rPr>
        <w:t>
      "58000" сандары "73261" сандарымен ауыстырылсын;</w:t>
      </w:r>
    </w:p>
    <w:p>
      <w:pPr>
        <w:spacing w:after="0"/>
        <w:ind w:left="0"/>
        <w:jc w:val="both"/>
      </w:pPr>
      <w:r>
        <w:rPr>
          <w:rFonts w:ascii="Times New Roman"/>
          <w:b w:val="false"/>
          <w:i w:val="false"/>
          <w:color w:val="000000"/>
          <w:sz w:val="28"/>
        </w:rPr>
        <w:t>
      "1466351" сандары "1103974" сандарымен ауыстырылсын;</w:t>
      </w:r>
    </w:p>
    <w:p>
      <w:pPr>
        <w:spacing w:after="0"/>
        <w:ind w:left="0"/>
        <w:jc w:val="both"/>
      </w:pPr>
      <w:r>
        <w:rPr>
          <w:rFonts w:ascii="Times New Roman"/>
          <w:b w:val="false"/>
          <w:i w:val="false"/>
          <w:color w:val="000000"/>
          <w:sz w:val="28"/>
        </w:rPr>
        <w:t>
      "1639193" сандары "1645889" сандарымен ауыстырылсын;</w:t>
      </w:r>
    </w:p>
    <w:p>
      <w:pPr>
        <w:spacing w:after="0"/>
        <w:ind w:left="0"/>
        <w:jc w:val="both"/>
      </w:pPr>
      <w:r>
        <w:rPr>
          <w:rFonts w:ascii="Times New Roman"/>
          <w:b w:val="false"/>
          <w:i w:val="false"/>
          <w:color w:val="000000"/>
          <w:sz w:val="28"/>
        </w:rPr>
        <w:t>
      "40000" сандары "55000" сандарымен ауыстырылсын;</w:t>
      </w:r>
    </w:p>
    <w:p>
      <w:pPr>
        <w:spacing w:after="0"/>
        <w:ind w:left="0"/>
        <w:jc w:val="both"/>
      </w:pPr>
      <w:r>
        <w:rPr>
          <w:rFonts w:ascii="Times New Roman"/>
          <w:b w:val="false"/>
          <w:i w:val="false"/>
          <w:color w:val="000000"/>
          <w:sz w:val="28"/>
        </w:rPr>
        <w:t>
      "126527" сандары "124429"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"499842 мың теңге – мемлекеттік атаулы әлеуметтік көмек төлеуге шығыстарды бірлесіп қаржыландыруға.";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"706088" сандары "606088" сандарымен ауыстырылсын;</w:t>
      </w:r>
    </w:p>
    <w:p>
      <w:pPr>
        <w:spacing w:after="0"/>
        <w:ind w:left="0"/>
        <w:jc w:val="both"/>
      </w:pPr>
      <w:r>
        <w:rPr>
          <w:rFonts w:ascii="Times New Roman"/>
          <w:b w:val="false"/>
          <w:i w:val="false"/>
          <w:color w:val="000000"/>
          <w:sz w:val="28"/>
        </w:rPr>
        <w:t>
      "804533" сандары "806877" сандарымен ауыстырылсын;</w:t>
      </w:r>
    </w:p>
    <w:p>
      <w:pPr>
        <w:spacing w:after="0"/>
        <w:ind w:left="0"/>
        <w:jc w:val="both"/>
      </w:pPr>
      <w:r>
        <w:rPr>
          <w:rFonts w:ascii="Times New Roman"/>
          <w:b w:val="false"/>
          <w:i w:val="false"/>
          <w:color w:val="000000"/>
          <w:sz w:val="28"/>
        </w:rPr>
        <w:t>
      "3772192" сандары "3777021" сандарымен ауыстырылсын;</w:t>
      </w:r>
    </w:p>
    <w:p>
      <w:pPr>
        <w:spacing w:after="0"/>
        <w:ind w:left="0"/>
        <w:jc w:val="both"/>
      </w:pPr>
      <w:r>
        <w:rPr>
          <w:rFonts w:ascii="Times New Roman"/>
          <w:b w:val="false"/>
          <w:i w:val="false"/>
          <w:color w:val="000000"/>
          <w:sz w:val="28"/>
        </w:rPr>
        <w:t>
      "1479150" сандары "1567868" сандарымен ауыстырылсын;</w:t>
      </w:r>
    </w:p>
    <w:p>
      <w:pPr>
        <w:spacing w:after="0"/>
        <w:ind w:left="0"/>
        <w:jc w:val="both"/>
      </w:pPr>
      <w:r>
        <w:rPr>
          <w:rFonts w:ascii="Times New Roman"/>
          <w:b w:val="false"/>
          <w:i w:val="false"/>
          <w:color w:val="000000"/>
          <w:sz w:val="28"/>
        </w:rPr>
        <w:t>
      "163677" сандары "117452" сандарымен ауыстырылсын;</w:t>
      </w:r>
    </w:p>
    <w:p>
      <w:pPr>
        <w:spacing w:after="0"/>
        <w:ind w:left="0"/>
        <w:jc w:val="both"/>
      </w:pPr>
      <w:r>
        <w:rPr>
          <w:rFonts w:ascii="Times New Roman"/>
          <w:b w:val="false"/>
          <w:i w:val="false"/>
          <w:color w:val="000000"/>
          <w:sz w:val="28"/>
        </w:rPr>
        <w:t>
      "133681" сандары "122881" сандарымен ауыстырылсын;</w:t>
      </w:r>
    </w:p>
    <w:p>
      <w:pPr>
        <w:spacing w:after="0"/>
        <w:ind w:left="0"/>
        <w:jc w:val="both"/>
      </w:pPr>
      <w:r>
        <w:rPr>
          <w:rFonts w:ascii="Times New Roman"/>
          <w:b w:val="false"/>
          <w:i w:val="false"/>
          <w:color w:val="000000"/>
          <w:sz w:val="28"/>
        </w:rPr>
        <w:t>
      "370557" сандары "470557" сандарымен ауыстырылсын;</w:t>
      </w:r>
    </w:p>
    <w:p>
      <w:pPr>
        <w:spacing w:after="0"/>
        <w:ind w:left="0"/>
        <w:jc w:val="both"/>
      </w:pPr>
      <w:r>
        <w:rPr>
          <w:rFonts w:ascii="Times New Roman"/>
          <w:b w:val="false"/>
          <w:i w:val="false"/>
          <w:color w:val="000000"/>
          <w:sz w:val="28"/>
        </w:rPr>
        <w:t>
      "2212005" сандары "2044690"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"1375844" сандары "3023705" сандарымен ауыстырылсын;</w:t>
      </w:r>
    </w:p>
    <w:p>
      <w:pPr>
        <w:spacing w:after="0"/>
        <w:ind w:left="0"/>
        <w:jc w:val="both"/>
      </w:pPr>
      <w:r>
        <w:rPr>
          <w:rFonts w:ascii="Times New Roman"/>
          <w:b w:val="false"/>
          <w:i w:val="false"/>
          <w:color w:val="000000"/>
          <w:sz w:val="28"/>
        </w:rPr>
        <w:t>
      "1342777" сандары "2044085" сандарымен ауыстырылсын;</w:t>
      </w:r>
    </w:p>
    <w:p>
      <w:pPr>
        <w:spacing w:after="0"/>
        <w:ind w:left="0"/>
        <w:jc w:val="both"/>
      </w:pPr>
      <w:r>
        <w:rPr>
          <w:rFonts w:ascii="Times New Roman"/>
          <w:b w:val="false"/>
          <w:i w:val="false"/>
          <w:color w:val="000000"/>
          <w:sz w:val="28"/>
        </w:rPr>
        <w:t>
      "4191600" сандары "4086128" сандарымен ауыстырылсын;</w:t>
      </w:r>
    </w:p>
    <w:p>
      <w:pPr>
        <w:spacing w:after="0"/>
        <w:ind w:left="0"/>
        <w:jc w:val="both"/>
      </w:pPr>
      <w:r>
        <w:rPr>
          <w:rFonts w:ascii="Times New Roman"/>
          <w:b w:val="false"/>
          <w:i w:val="false"/>
          <w:color w:val="000000"/>
          <w:sz w:val="28"/>
        </w:rPr>
        <w:t>
      "8995589" сандары "9684588" сандарымен ауыстырылсын;</w:t>
      </w:r>
    </w:p>
    <w:p>
      <w:pPr>
        <w:spacing w:after="0"/>
        <w:ind w:left="0"/>
        <w:jc w:val="both"/>
      </w:pPr>
      <w:r>
        <w:rPr>
          <w:rFonts w:ascii="Times New Roman"/>
          <w:b w:val="false"/>
          <w:i w:val="false"/>
          <w:color w:val="000000"/>
          <w:sz w:val="28"/>
        </w:rPr>
        <w:t>
      "381596" сандары "382860" сандарымен ауыстырылсын;</w:t>
      </w:r>
    </w:p>
    <w:p>
      <w:pPr>
        <w:spacing w:after="0"/>
        <w:ind w:left="0"/>
        <w:jc w:val="both"/>
      </w:pPr>
      <w:r>
        <w:rPr>
          <w:rFonts w:ascii="Times New Roman"/>
          <w:b w:val="false"/>
          <w:i w:val="false"/>
          <w:color w:val="000000"/>
          <w:sz w:val="28"/>
        </w:rPr>
        <w:t>
      "1130509" сандары "1148150"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"96766 мың теңге - "Ауыл-Ел бесігі" жобасы шеңберінде ауылдық елді мекендерде әлеуметтік және инженерлік инфрақұрылымды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"1829318" сандары "1769318"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"387348" сандары "470348" сандарымен ауыстырылсын;</w:t>
      </w:r>
    </w:p>
    <w:bookmarkStart w:name="z1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3"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4"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Арынов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ХХХIV cессиясы) 2019</w:t>
            </w:r>
            <w:r>
              <w:br/>
            </w:r>
            <w:r>
              <w:rPr>
                <w:rFonts w:ascii="Times New Roman"/>
                <w:b w:val="false"/>
                <w:i w:val="false"/>
                <w:color w:val="000000"/>
                <w:sz w:val="20"/>
              </w:rPr>
              <w:t>жылғы 27 қыркүйектегі</w:t>
            </w:r>
            <w:r>
              <w:br/>
            </w:r>
            <w:r>
              <w:rPr>
                <w:rFonts w:ascii="Times New Roman"/>
                <w:b w:val="false"/>
                <w:i w:val="false"/>
                <w:color w:val="000000"/>
                <w:sz w:val="20"/>
              </w:rPr>
              <w:t>№ 378/34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026"/>
        <w:gridCol w:w="661"/>
        <w:gridCol w:w="598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196 616 529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36 078 538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11 091 088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11 091 088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9 655 929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9 655 929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15 331 120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15 273 020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1 122 625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w:t>
            </w:r>
            <w:r>
              <w:br/>
            </w:r>
            <w:r>
              <w:rPr>
                <w:rFonts w:ascii="Times New Roman"/>
                <w:b w:val="false"/>
                <w:i w:val="false"/>
                <w:color w:val="000000"/>
                <w:sz w:val="20"/>
              </w:rPr>
              <w:t>салатын айыппұлдар, өсімпұлдар, санкциялар, өндіріп алулар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159 390 019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31 844 597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31 844 597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127 545 422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127 545 422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880"/>
        <w:gridCol w:w="880"/>
        <w:gridCol w:w="6744"/>
        <w:gridCol w:w="25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197 759 536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5 821 026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28 589 681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10 198 874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1 509 663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3 122 754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5 089 656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1 362 621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11 427 073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6 792 927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4 246 430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4 246 430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w:t>
            </w:r>
            <w:r>
              <w:br/>
            </w:r>
            <w:r>
              <w:rPr>
                <w:rFonts w:ascii="Times New Roman"/>
                <w:b w:val="false"/>
                <w:i w:val="false"/>
                <w:color w:val="000000"/>
                <w:sz w:val="20"/>
              </w:rPr>
              <w:t>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3 018 355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3 018 355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11 349 225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5 729 264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1 304 619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1 020 402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4 541 287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4 541 287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10 754 220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5 495 071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3 858 408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3 786 105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33 294 666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9 776 761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9 776 761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2 129 501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6 018 600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22 938 990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14 159 493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14 150 809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8 779 497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1 713 690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8 189 804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4 553 656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4 553 656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3 871 890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17 275 159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15 145 964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15 145 964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4 838 475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1 538 191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2 987 454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2 987 454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2 821 981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14 726 413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12 996 205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12 996 205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5 190 102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1 645 889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22 079 268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2 863 929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1 407 286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17 101 893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1 224 617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10 537 796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9 684 588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3 369 361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33 436 684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10 690 738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3 336 551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-5 874 803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5 874 803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10 544 738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10 544 738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6 541 543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4 003 195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ХХХIV cессиясы) 2019</w:t>
            </w:r>
            <w:r>
              <w:br/>
            </w:r>
            <w:r>
              <w:rPr>
                <w:rFonts w:ascii="Times New Roman"/>
                <w:b w:val="false"/>
                <w:i w:val="false"/>
                <w:color w:val="000000"/>
                <w:sz w:val="20"/>
              </w:rPr>
              <w:t>жылғы 27 қыркүйектегі</w:t>
            </w:r>
            <w:r>
              <w:br/>
            </w:r>
            <w:r>
              <w:rPr>
                <w:rFonts w:ascii="Times New Roman"/>
                <w:b w:val="false"/>
                <w:i w:val="false"/>
                <w:color w:val="000000"/>
                <w:sz w:val="20"/>
              </w:rPr>
              <w:t>№ 378/34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7 062 207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6 620 290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2 537 533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6 993 856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35 291 176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33 386 840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ХХХIV cессиясы) 2019</w:t>
            </w:r>
            <w:r>
              <w:br/>
            </w:r>
            <w:r>
              <w:rPr>
                <w:rFonts w:ascii="Times New Roman"/>
                <w:b w:val="false"/>
                <w:i w:val="false"/>
                <w:color w:val="000000"/>
                <w:sz w:val="20"/>
              </w:rPr>
              <w:t>жылғы 27 қыркүйектегі</w:t>
            </w:r>
            <w:r>
              <w:br/>
            </w:r>
            <w:r>
              <w:rPr>
                <w:rFonts w:ascii="Times New Roman"/>
                <w:b w:val="false"/>
                <w:i w:val="false"/>
                <w:color w:val="000000"/>
                <w:sz w:val="20"/>
              </w:rPr>
              <w:t>№ 378/34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140"/>
        <w:gridCol w:w="1140"/>
        <w:gridCol w:w="5100"/>
        <w:gridCol w:w="3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2 313 604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409 046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7 185 222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38 793 084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38 793 084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