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4d706" w14:textId="d94d7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Алушылардың жеке алынған санаттары үшін атаулы күндер мен мереке күндеріне әлеуметтік көмектің мөлшерлерін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мәслихатының 2019 жылғы 20 мамырдағы № 314/42 шешімі. Павлодар облысының Әділет департаментінде 2019 жылғы 22 мамырда № 6383 болып тіркелді. Күші жойылды - Павлодар облысы Ақсу қалалық мәслихатының 2020 жылғы 27 қарашадағы № 470/69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Ақсу қалалық мәслихатының 27.11.2020 № 470/69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қаулысының </w:t>
      </w:r>
      <w:r>
        <w:rPr>
          <w:rFonts w:ascii="Times New Roman"/>
          <w:b w:val="false"/>
          <w:i w:val="false"/>
          <w:color w:val="000000"/>
          <w:sz w:val="28"/>
        </w:rPr>
        <w:t>10-тармағына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27-бабына сәйкес, Ақсу қалалық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Алушылардың жеке алынған санаттары үшін атаулы күндер мен мереке күндеріне біржолғы әлеуметтік көмектің келесі мөлшерлері белгіленсін:</w:t>
      </w:r>
    </w:p>
    <w:bookmarkEnd w:id="1"/>
    <w:p>
      <w:pPr>
        <w:spacing w:after="0"/>
        <w:ind w:left="0"/>
        <w:jc w:val="both"/>
      </w:pPr>
      <w:r>
        <w:rPr>
          <w:rFonts w:ascii="Times New Roman"/>
          <w:b w:val="false"/>
          <w:i w:val="false"/>
          <w:color w:val="000000"/>
          <w:sz w:val="28"/>
        </w:rPr>
        <w:t>
      8 наурыз - Халықаралық әйелдер күніне:</w:t>
      </w:r>
    </w:p>
    <w:p>
      <w:pPr>
        <w:spacing w:after="0"/>
        <w:ind w:left="0"/>
        <w:jc w:val="both"/>
      </w:pPr>
      <w:r>
        <w:rPr>
          <w:rFonts w:ascii="Times New Roman"/>
          <w:b w:val="false"/>
          <w:i w:val="false"/>
          <w:color w:val="000000"/>
          <w:sz w:val="28"/>
        </w:rPr>
        <w:t>
      мемлекеттік атаулы әлеуметтік көмек алатын аз қамтылған отбасылардың қатарындағы көп балалы аналарға 2,4 айлық есептік көрсеткіш (бұдан әрі – АЕК) мөлшерінде;</w:t>
      </w:r>
    </w:p>
    <w:p>
      <w:pPr>
        <w:spacing w:after="0"/>
        <w:ind w:left="0"/>
        <w:jc w:val="both"/>
      </w:pPr>
      <w:r>
        <w:rPr>
          <w:rFonts w:ascii="Times New Roman"/>
          <w:b w:val="false"/>
          <w:i w:val="false"/>
          <w:color w:val="000000"/>
          <w:sz w:val="28"/>
        </w:rPr>
        <w:t>
      9 мамыр - Жеңіс күніне:</w:t>
      </w:r>
    </w:p>
    <w:p>
      <w:pPr>
        <w:spacing w:after="0"/>
        <w:ind w:left="0"/>
        <w:jc w:val="both"/>
      </w:pPr>
      <w:r>
        <w:rPr>
          <w:rFonts w:ascii="Times New Roman"/>
          <w:b w:val="false"/>
          <w:i w:val="false"/>
          <w:color w:val="000000"/>
          <w:sz w:val="28"/>
        </w:rPr>
        <w:t>
      Ұлы Отан соғысының (бұдан әрі – ҰОС) қатысушылары мен мүгедектеріне 500000 (бес жүз мың) теңге мөлшерінде, сондай-ақ 5 (бес) АЕК мөлшерінде азық-түлік жиынтығы;</w:t>
      </w:r>
    </w:p>
    <w:p>
      <w:pPr>
        <w:spacing w:after="0"/>
        <w:ind w:left="0"/>
        <w:jc w:val="both"/>
      </w:pPr>
      <w:r>
        <w:rPr>
          <w:rFonts w:ascii="Times New Roman"/>
          <w:b w:val="false"/>
          <w:i w:val="false"/>
          <w:color w:val="000000"/>
          <w:sz w:val="28"/>
        </w:rPr>
        <w:t>
      Ауғанстандағы әскери іс-қимылдарға қатысқан адамдарға 50000 (елу мың) теңге мөлшерінде;</w:t>
      </w:r>
    </w:p>
    <w:p>
      <w:pPr>
        <w:spacing w:after="0"/>
        <w:ind w:left="0"/>
        <w:jc w:val="both"/>
      </w:pPr>
      <w:r>
        <w:rPr>
          <w:rFonts w:ascii="Times New Roman"/>
          <w:b w:val="false"/>
          <w:i w:val="false"/>
          <w:color w:val="000000"/>
          <w:sz w:val="28"/>
        </w:rPr>
        <w:t>
      Чернобыль атом электр станциясындағы (бұдан әрі – ЧАЭС) апаттың зардаптарын жоюға қатысқан адамдарға 50000 (елу мың) теңге мөлшерінде;</w:t>
      </w:r>
    </w:p>
    <w:p>
      <w:pPr>
        <w:spacing w:after="0"/>
        <w:ind w:left="0"/>
        <w:jc w:val="both"/>
      </w:pPr>
      <w:r>
        <w:rPr>
          <w:rFonts w:ascii="Times New Roman"/>
          <w:b w:val="false"/>
          <w:i w:val="false"/>
          <w:color w:val="000000"/>
          <w:sz w:val="28"/>
        </w:rPr>
        <w:t>
      ҰОС қатысушылары мен мүгедектеріне жеңілдіктер мен кепілдіктер бойынша теңестірілген адамдарға (Ауғанстандағы әскери іс-қимылдарға қатысқан және ЧАЭС апаттың зардаптарын жоюға қатысқан тұлғалардан басқа) 10 (он) АЕК мөлшерінде;</w:t>
      </w:r>
    </w:p>
    <w:p>
      <w:pPr>
        <w:spacing w:after="0"/>
        <w:ind w:left="0"/>
        <w:jc w:val="both"/>
      </w:pPr>
      <w:r>
        <w:rPr>
          <w:rFonts w:ascii="Times New Roman"/>
          <w:b w:val="false"/>
          <w:i w:val="false"/>
          <w:color w:val="000000"/>
          <w:sz w:val="28"/>
        </w:rPr>
        <w:t>
      жеңiлдiктер мен кепiлдiктер жағынан соғысқа қатысушыларға теңестiрiлген адамдардың басқа да санаттарына 10 (он) АЕК мөлшерінде (1941 жылғы 22 маусым 1945 жылғы 9 мамыр аралығында кемінде алты ай жұмыс істеген (әскери қызмет өткерген) және ҰОС жылдарында тылдағы жанқиярлық еңбегі мен мінсіз әскери қызметі үшін бұрынғы Кеңестік Социалистік Республикалар Одағының ордендерімен және медальдерімен марапатталмаған адамдардан басқа);</w:t>
      </w:r>
    </w:p>
    <w:p>
      <w:pPr>
        <w:spacing w:after="0"/>
        <w:ind w:left="0"/>
        <w:jc w:val="both"/>
      </w:pPr>
      <w:r>
        <w:rPr>
          <w:rFonts w:ascii="Times New Roman"/>
          <w:b w:val="false"/>
          <w:i w:val="false"/>
          <w:color w:val="000000"/>
          <w:sz w:val="28"/>
        </w:rPr>
        <w:t>
      1941 жылғы 22 маусымнан 1945 жылғы 9 мамырға дейінгі аралықта кемінде алты ай жұмыс істеген (әскери қызмет өткерген) және ҰОС жылдарында тылдағы жанқиярлық еңбегі мен мінсіз әскери қызметі үшін бұрынғы Кеңестік Социалистік Республикалар Одағының ордендерімен және медальдерімен марапатталмаған адамдарға 5 (бес) АЕК мөлшерінде;</w:t>
      </w:r>
    </w:p>
    <w:p>
      <w:pPr>
        <w:spacing w:after="0"/>
        <w:ind w:left="0"/>
        <w:jc w:val="both"/>
      </w:pPr>
      <w:r>
        <w:rPr>
          <w:rFonts w:ascii="Times New Roman"/>
          <w:b w:val="false"/>
          <w:i w:val="false"/>
          <w:color w:val="000000"/>
          <w:sz w:val="28"/>
        </w:rPr>
        <w:t>
      1 қазан - Халықаралық қарттар күніне:</w:t>
      </w:r>
    </w:p>
    <w:p>
      <w:pPr>
        <w:spacing w:after="0"/>
        <w:ind w:left="0"/>
        <w:jc w:val="both"/>
      </w:pPr>
      <w:r>
        <w:rPr>
          <w:rFonts w:ascii="Times New Roman"/>
          <w:b w:val="false"/>
          <w:i w:val="false"/>
          <w:color w:val="000000"/>
          <w:sz w:val="28"/>
        </w:rPr>
        <w:t>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азаматтарға (тұғаларға), атап айтқанда:</w:t>
      </w:r>
    </w:p>
    <w:p>
      <w:pPr>
        <w:spacing w:after="0"/>
        <w:ind w:left="0"/>
        <w:jc w:val="both"/>
      </w:pPr>
      <w:r>
        <w:rPr>
          <w:rFonts w:ascii="Times New Roman"/>
          <w:b w:val="false"/>
          <w:i w:val="false"/>
          <w:color w:val="000000"/>
          <w:sz w:val="28"/>
        </w:rPr>
        <w:t>
      зейнеткерлік жасқа толған, зейнетақының және (немесе) жәрдемақының ең төмен мөлшерін немесе зейнетақының және (немесе) жәрдемақының ең аз мөлшерінен төмен алатын азаматтарға (тұғаларға, зейнеткерлерге) 1,2 АЕК мөлшерінде;</w:t>
      </w:r>
    </w:p>
    <w:p>
      <w:pPr>
        <w:spacing w:after="0"/>
        <w:ind w:left="0"/>
        <w:jc w:val="both"/>
      </w:pPr>
      <w:r>
        <w:rPr>
          <w:rFonts w:ascii="Times New Roman"/>
          <w:b w:val="false"/>
          <w:i w:val="false"/>
          <w:color w:val="000000"/>
          <w:sz w:val="28"/>
        </w:rPr>
        <w:t>
      80 жастағы және одан (асқан) көп жасқа толған азаматтарға (зейнеткерлерге) 2,9 АЕК мөлшерінде;</w:t>
      </w:r>
    </w:p>
    <w:p>
      <w:pPr>
        <w:spacing w:after="0"/>
        <w:ind w:left="0"/>
        <w:jc w:val="both"/>
      </w:pPr>
      <w:r>
        <w:rPr>
          <w:rFonts w:ascii="Times New Roman"/>
          <w:b w:val="false"/>
          <w:i w:val="false"/>
          <w:color w:val="000000"/>
          <w:sz w:val="28"/>
        </w:rPr>
        <w:t>
      қазанның екінші жексенбісі - Қазақстан Республикасының Мүгедектер күнiне:</w:t>
      </w:r>
    </w:p>
    <w:p>
      <w:pPr>
        <w:spacing w:after="0"/>
        <w:ind w:left="0"/>
        <w:jc w:val="both"/>
      </w:pPr>
      <w:r>
        <w:rPr>
          <w:rFonts w:ascii="Times New Roman"/>
          <w:b w:val="false"/>
          <w:i w:val="false"/>
          <w:color w:val="000000"/>
          <w:sz w:val="28"/>
        </w:rPr>
        <w:t>
      18 жасқа дейінгі мүгедек-балаларға, 1, 2-топтағы мүгедектерге, кәмелетке толмаған балалары бар 3 топтағы мүгедек ата-аналарға 2,3 АЕК мөлшерінде.</w:t>
      </w:r>
    </w:p>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Ақсу қалалық мәслихаты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қалалық мәслихаттың экономика және бюджет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Әмірханова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маслихаттың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Омарғалиев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облысының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 Бақауов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"15" мамыр 2019 жыл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2019 жылғы 20 мамырдағы</w:t>
            </w:r>
            <w:r>
              <w:br/>
            </w:r>
            <w:r>
              <w:rPr>
                <w:rFonts w:ascii="Times New Roman"/>
                <w:b w:val="false"/>
                <w:i w:val="false"/>
                <w:color w:val="000000"/>
                <w:sz w:val="20"/>
              </w:rPr>
              <w:t>№ 314/42 шешіміне</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Ақсу қалалық мәслихатының күші жойылды</w:t>
      </w:r>
      <w:r>
        <w:br/>
      </w:r>
      <w:r>
        <w:rPr>
          <w:rFonts w:ascii="Times New Roman"/>
          <w:b/>
          <w:i w:val="false"/>
          <w:color w:val="000000"/>
        </w:rPr>
        <w:t>деп танылған шешімдерінің тізімдемесі</w:t>
      </w:r>
    </w:p>
    <w:bookmarkEnd w:id="5"/>
    <w:bookmarkStart w:name="z8" w:id="6"/>
    <w:p>
      <w:pPr>
        <w:spacing w:after="0"/>
        <w:ind w:left="0"/>
        <w:jc w:val="both"/>
      </w:pPr>
      <w:r>
        <w:rPr>
          <w:rFonts w:ascii="Times New Roman"/>
          <w:b w:val="false"/>
          <w:i w:val="false"/>
          <w:color w:val="000000"/>
          <w:sz w:val="28"/>
        </w:rPr>
        <w:t xml:space="preserve">
      1. Ақсу қалалық мәслихатының 2014 жылғы 30 сәуірдегі "Алушылардың жеке алынған санаттары үшін атаулы күндер мен мереке күндеріне әлеуметтік көмектің мөлшерлерін белгілеу туралы" № 229/31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3784 болып тіркелген, 2014 жылғы 6 мамырда "Ақсу жолы", "Новый путь" газеттерінде жарияланған);</w:t>
      </w:r>
    </w:p>
    <w:bookmarkEnd w:id="6"/>
    <w:bookmarkStart w:name="z9" w:id="7"/>
    <w:p>
      <w:pPr>
        <w:spacing w:after="0"/>
        <w:ind w:left="0"/>
        <w:jc w:val="both"/>
      </w:pPr>
      <w:r>
        <w:rPr>
          <w:rFonts w:ascii="Times New Roman"/>
          <w:b w:val="false"/>
          <w:i w:val="false"/>
          <w:color w:val="000000"/>
          <w:sz w:val="28"/>
        </w:rPr>
        <w:t xml:space="preserve">
      2. Ақсу қалалық мәслихатының 2014 жылғы 29 қазандағы "Ақсу қалалық мәслихатының 2014 жылғы 30 сәуірдегі "Алушылардың жеке алынған санаттары үшін атаулы күндер мен мереке күндеріне әлеуметтік көмектің мөлшерлерін белгілеу туралы" № 229/31 шешіміне өзгеріс енгізу туралы" № 281/39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4200 болып тіркелген, 2014 жылғы 5 желтоқсанда "Ақсу жолы", "Новый путь" газеттерінде жарияланған);</w:t>
      </w:r>
    </w:p>
    <w:bookmarkEnd w:id="7"/>
    <w:bookmarkStart w:name="z10" w:id="8"/>
    <w:p>
      <w:pPr>
        <w:spacing w:after="0"/>
        <w:ind w:left="0"/>
        <w:jc w:val="both"/>
      </w:pPr>
      <w:r>
        <w:rPr>
          <w:rFonts w:ascii="Times New Roman"/>
          <w:b w:val="false"/>
          <w:i w:val="false"/>
          <w:color w:val="000000"/>
          <w:sz w:val="28"/>
        </w:rPr>
        <w:t xml:space="preserve">
      3. Ақсу қалалық мәслихатының 2015 жылғы 23 ақпандағы "Ақсу қалалық мәслихатының 2014 жылғы 30 сәуірдегі "Алушылардың жеке алынған санаттары үшін атаулы күндер мен мереке күндеріне әлеуметтік көмектің мөлшерлерін белгілеу туралы" № 229/31 шешіміне өзгерістер енгізу туралы" № 309/43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4379 болып тіркелген, 2015 жылғы 20 наурызда "Ақсу жолы", "Новый путь" газеттерінде жарияланған);</w:t>
      </w:r>
    </w:p>
    <w:bookmarkEnd w:id="8"/>
    <w:bookmarkStart w:name="z11" w:id="9"/>
    <w:p>
      <w:pPr>
        <w:spacing w:after="0"/>
        <w:ind w:left="0"/>
        <w:jc w:val="both"/>
      </w:pPr>
      <w:r>
        <w:rPr>
          <w:rFonts w:ascii="Times New Roman"/>
          <w:b w:val="false"/>
          <w:i w:val="false"/>
          <w:color w:val="000000"/>
          <w:sz w:val="28"/>
        </w:rPr>
        <w:t xml:space="preserve">
      4. Ақсу қалалық мәслихатының 2016 жылғы 9 қыркүйектегі "Ақсу қалалық мәслихатының 2014 жылғы 30 сәуірдегі "Алушылардың жеке алынған санаттары үшін атаулы күндер мен мереке күндеріне әлеуметтік көмектің мөлшерлерін белгілеу туралы" № 229/31 шешіміне өзгерістер енгізу туралы" № 55/7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5246 болып тіркелген, 2016 жылғы 14 қыркүйекте "Ақсу жолы", "Новый путь" газеттерінде жарияланған).</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