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517c" w14:textId="67b5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Ақсу қалалық мәслихатының 2019 жылғы 6 қарашадағы № 362/50 шешімі. Павлодар облысының Әділет департаментінде 2019 жылғы 15 қарашада № 6607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Ақсу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Ақсу қалалық мәслихатының 2017 жылғы 3 қарашадағы "Ақсу қаласының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 143/17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5695 болып тіркелген, 2017 жылғы 21 қарашада "Ақсу жолы", "Новый путь"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қалалық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Горохов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6 қарашадағы</w:t>
            </w:r>
            <w:r>
              <w:br/>
            </w:r>
            <w:r>
              <w:rPr>
                <w:rFonts w:ascii="Times New Roman"/>
                <w:b w:val="false"/>
                <w:i w:val="false"/>
                <w:color w:val="000000"/>
                <w:sz w:val="20"/>
              </w:rPr>
              <w:t>№ 362/50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Ақсу қаласының ауылдық елді мекендерінде тұратын және жұмыс істейтін</w:t>
      </w:r>
      <w:r>
        <w:br/>
      </w:r>
      <w:r>
        <w:rPr>
          <w:rFonts w:ascii="Times New Roman"/>
          <w:b/>
          <w:i w:val="false"/>
          <w:color w:val="000000"/>
        </w:rPr>
        <w:t>мемлекеттік денсаулық сақтау, әлеуметтік қамсыздандыру, білім беру, мәдениет, спорт</w:t>
      </w:r>
      <w:r>
        <w:br/>
      </w:r>
      <w:r>
        <w:rPr>
          <w:rFonts w:ascii="Times New Roman"/>
          <w:b/>
          <w:i w:val="false"/>
          <w:color w:val="000000"/>
        </w:rPr>
        <w:t>және ветеринария ұйымдарының мамандарына бюджет қаражаты есебінен</w:t>
      </w:r>
      <w:r>
        <w:br/>
      </w:r>
      <w:r>
        <w:rPr>
          <w:rFonts w:ascii="Times New Roman"/>
          <w:b/>
          <w:i w:val="false"/>
          <w:color w:val="000000"/>
        </w:rPr>
        <w:t>коммуналдық көрсетілетін қызметтерге ақы төлеу және отын сатып алу бойынша</w:t>
      </w:r>
      <w:r>
        <w:br/>
      </w:r>
      <w:r>
        <w:rPr>
          <w:rFonts w:ascii="Times New Roman"/>
          <w:b/>
          <w:i w:val="false"/>
          <w:color w:val="000000"/>
        </w:rPr>
        <w:t>әлеуметтік қолдау көрсетудің тәртібі мен мөлшері</w:t>
      </w:r>
    </w:p>
    <w:bookmarkEnd w:id="5"/>
    <w:p>
      <w:pPr>
        <w:spacing w:after="0"/>
        <w:ind w:left="0"/>
        <w:jc w:val="both"/>
      </w:pPr>
      <w:r>
        <w:rPr>
          <w:rFonts w:ascii="Times New Roman"/>
          <w:b w:val="false"/>
          <w:i w:val="false"/>
          <w:color w:val="ff0000"/>
          <w:sz w:val="28"/>
        </w:rPr>
        <w:t xml:space="preserve">
      Ескерту. Қосымша жана редакцияда – Павлодар облысы Ақсу қалалық мәслихатының 24.02.2020 </w:t>
      </w:r>
      <w:r>
        <w:rPr>
          <w:rFonts w:ascii="Times New Roman"/>
          <w:b w:val="false"/>
          <w:i w:val="false"/>
          <w:color w:val="ff0000"/>
          <w:sz w:val="28"/>
        </w:rPr>
        <w:t>№ 393/57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Ақсу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"Ақсу қаласының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мамандар тұрған жағдайда әлеуметтік қолдау осы адамдардың әрқайсысына тағайындалады және төленеді.</w:t>
      </w:r>
    </w:p>
    <w:bookmarkEnd w:id="10"/>
    <w:bookmarkStart w:name="z13" w:id="11"/>
    <w:p>
      <w:pPr>
        <w:spacing w:after="0"/>
        <w:ind w:left="0"/>
        <w:jc w:val="both"/>
      </w:pPr>
      <w:r>
        <w:rPr>
          <w:rFonts w:ascii="Times New Roman"/>
          <w:b w:val="false"/>
          <w:i w:val="false"/>
          <w:color w:val="000000"/>
          <w:sz w:val="28"/>
        </w:rPr>
        <w:t>
      6. Мамандарға әлеуметтік қолдау жылына бір рет бюджет қаражаты есебінен 10 (он)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