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a7c7" w14:textId="bf3a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мен Ақсу қаласының ауылдық округтерінің жерлерін аймақтарға бөлу жобасын (схемасын) бекіту және жер салығының мөлшерлемелерін арттыру туралы</w:t>
      </w:r>
    </w:p>
    <w:p>
      <w:pPr>
        <w:spacing w:after="0"/>
        <w:ind w:left="0"/>
        <w:jc w:val="both"/>
      </w:pPr>
      <w:r>
        <w:rPr>
          <w:rFonts w:ascii="Times New Roman"/>
          <w:b w:val="false"/>
          <w:i w:val="false"/>
          <w:color w:val="000000"/>
          <w:sz w:val="28"/>
        </w:rPr>
        <w:t>Павлодар облысы Ақсу қалалық мәслихатының 2019 жылғы 26 қарашадағы № 373/52 шешімі. Павлодар облысының Әділет департаментінде 2019 жылғы 29 қарашада № 6644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басқада міндетті төлемдер туралы" (Салық кодексі) Кодексінің </w:t>
      </w:r>
      <w:r>
        <w:rPr>
          <w:rFonts w:ascii="Times New Roman"/>
          <w:b w:val="false"/>
          <w:i w:val="false"/>
          <w:color w:val="000000"/>
          <w:sz w:val="28"/>
        </w:rPr>
        <w:t>510-бабы</w:t>
      </w:r>
      <w:r>
        <w:rPr>
          <w:rFonts w:ascii="Times New Roman"/>
          <w:b w:val="false"/>
          <w:i w:val="false"/>
          <w:color w:val="000000"/>
          <w:sz w:val="28"/>
        </w:rPr>
        <w:t xml:space="preserve"> 1-тармағына,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4-тармақшасына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Ақсу қаласы мен Ақсу қаласының ауылдық округтерінің жерлерін аймақтарға бөлу жобалары (схемалары)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-қосымшаларына сәйкес, Ақсу қаласы және Ақсу қаласының ауылдық округтерінің жерлерін аймақтарға бөлу жобалары (схемалары) негізінде жер салығының базалық мөлшерлемелеріне жер салығы мөлшерлемелері ұлғайтылсын.</w:t>
      </w:r>
    </w:p>
    <w:bookmarkEnd w:id="2"/>
    <w:bookmarkStart w:name="z4" w:id="3"/>
    <w:p>
      <w:pPr>
        <w:spacing w:after="0"/>
        <w:ind w:left="0"/>
        <w:jc w:val="both"/>
      </w:pPr>
      <w:r>
        <w:rPr>
          <w:rFonts w:ascii="Times New Roman"/>
          <w:b w:val="false"/>
          <w:i w:val="false"/>
          <w:color w:val="000000"/>
          <w:sz w:val="28"/>
        </w:rPr>
        <w:t xml:space="preserve">
      3. Ақсу қалалық мәслихатының 2014 жылғы 30 сәуірдегі "Ақсу қаласы және Ақсу қаласының селолық округтері жерлеріне салық салу мақсатында жерлерді аймаққа бөлу сызбаларын және жер салығының базалық ставкаларына түзету коэффициенттерін бекіту туралы" (Нормативтік құқықтық актілерді мемлекеттік тіркеу тізілімінде № 3851 болып тіркелген, 2014 жылғы 16 маусымда "Әділет" ақпараттық-құқықтық жүйесінде жарияланған) № 226/31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Ақсу қалалық мәслихаттың экономика және бюджет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2025 жылғы 1 қаңтардан бастап қолданысқа енгізілетін 2-тармақты қоспағанда,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Ақсу қалалық мәслихатының 29.08.2024 </w:t>
      </w:r>
      <w:r>
        <w:rPr>
          <w:rFonts w:ascii="Times New Roman"/>
          <w:b w:val="false"/>
          <w:i w:val="false"/>
          <w:color w:val="000000"/>
          <w:sz w:val="28"/>
        </w:rPr>
        <w:t>№ 145/23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Сессия төрағасы      А. Горохов</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Аксу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373/52 шешіміне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Ақсу қаласының жерлерін аймақтарға бөлу жобасы (схемасы)</w:t>
      </w:r>
    </w:p>
    <w:bookmarkEnd w:id="6"/>
    <w:p>
      <w:pPr>
        <w:spacing w:after="0"/>
        <w:ind w:left="0"/>
        <w:jc w:val="left"/>
      </w:pPr>
      <w:r>
        <w:br/>
      </w:r>
    </w:p>
    <w:p>
      <w:pPr>
        <w:spacing w:after="0"/>
        <w:ind w:left="0"/>
        <w:jc w:val="both"/>
      </w:pPr>
      <w:r>
        <w:drawing>
          <wp:inline distT="0" distB="0" distL="0" distR="0">
            <wp:extent cx="66294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294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373/52 шешіміне</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Ақсу қаласының ауылдық округтерінің жерлерін аймақтарға бөлу жобасы (схемасы)</w:t>
      </w:r>
    </w:p>
    <w:bookmarkEnd w:id="7"/>
    <w:p>
      <w:pPr>
        <w:spacing w:after="0"/>
        <w:ind w:left="0"/>
        <w:jc w:val="left"/>
      </w:pPr>
      <w:r>
        <w:br/>
      </w:r>
    </w:p>
    <w:p>
      <w:pPr>
        <w:spacing w:after="0"/>
        <w:ind w:left="0"/>
        <w:jc w:val="both"/>
      </w:pPr>
      <w:r>
        <w:drawing>
          <wp:inline distT="0" distB="0" distL="0" distR="0">
            <wp:extent cx="6705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373/52 шешіміне</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w:t>
      </w:r>
      <w:r>
        <w:rPr>
          <w:rFonts w:ascii="Times New Roman"/>
          <w:b/>
          <w:i w:val="false"/>
          <w:color w:val="000000"/>
        </w:rPr>
        <w:t>Ақсу қаласы жерлеріне жер салығының базалық ставкаларын арттыру пайызы</w:t>
      </w:r>
    </w:p>
    <w:bookmarkEnd w:id="8"/>
    <w:p>
      <w:pPr>
        <w:spacing w:after="0"/>
        <w:ind w:left="0"/>
        <w:jc w:val="both"/>
      </w:pPr>
      <w:r>
        <w:rPr>
          <w:rFonts w:ascii="Times New Roman"/>
          <w:b w:val="false"/>
          <w:i w:val="false"/>
          <w:color w:val="ff0000"/>
          <w:sz w:val="28"/>
        </w:rPr>
        <w:t xml:space="preserve">
      Ескерту. 3-қосымша жаңа редакцияда - Павлодар облысы Ақсу қалалық мәслихатының 29.08.2024 </w:t>
      </w:r>
      <w:r>
        <w:rPr>
          <w:rFonts w:ascii="Times New Roman"/>
          <w:b w:val="false"/>
          <w:i w:val="false"/>
          <w:color w:val="ff0000"/>
          <w:sz w:val="28"/>
        </w:rPr>
        <w:t>№ 145/23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орналасу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Арттырупайызы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373/52 шешіміне</w:t>
            </w:r>
            <w:r>
              <w:br/>
            </w:r>
            <w:r>
              <w:rPr>
                <w:rFonts w:ascii="Times New Roman"/>
                <w:b w:val="false"/>
                <w:i w:val="false"/>
                <w:color w:val="000000"/>
                <w:sz w:val="20"/>
              </w:rPr>
              <w:t>4-қосымша</w:t>
            </w:r>
          </w:p>
        </w:tc>
      </w:tr>
    </w:tbl>
    <w:bookmarkStart w:name="z14" w:id="9"/>
    <w:p>
      <w:pPr>
        <w:spacing w:after="0"/>
        <w:ind w:left="0"/>
        <w:jc w:val="left"/>
      </w:pPr>
      <w:r>
        <w:rPr>
          <w:rFonts w:ascii="Times New Roman"/>
          <w:b/>
          <w:i w:val="false"/>
          <w:color w:val="000000"/>
        </w:rPr>
        <w:t xml:space="preserve"> Ақсу қаласының ауылдық округтеріндегі жерлеріне жер салығының базалық ставкаларын арттыру пайызы</w:t>
      </w:r>
    </w:p>
    <w:bookmarkEnd w:id="9"/>
    <w:p>
      <w:pPr>
        <w:spacing w:after="0"/>
        <w:ind w:left="0"/>
        <w:jc w:val="both"/>
      </w:pPr>
      <w:r>
        <w:rPr>
          <w:rFonts w:ascii="Times New Roman"/>
          <w:b w:val="false"/>
          <w:i w:val="false"/>
          <w:color w:val="ff0000"/>
          <w:sz w:val="28"/>
        </w:rPr>
        <w:t xml:space="preserve">
      Ескерту. 4-қосымша жаңа редакцияда - Павлодар облысы Ақсу қалалық мәслихатының 29.08.2024 </w:t>
      </w:r>
      <w:r>
        <w:rPr>
          <w:rFonts w:ascii="Times New Roman"/>
          <w:b w:val="false"/>
          <w:i w:val="false"/>
          <w:color w:val="ff0000"/>
          <w:sz w:val="28"/>
        </w:rPr>
        <w:t>№ 145/23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орналасу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пайызы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