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7c98" w14:textId="6577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2019 жылғы 3 шілдедегі № 353/6 шешімі. Павлодар облысының Әділет департаментінде 2019 жылғы 10 шілдеде № 6471 болып тіркелді. Күші жойылды - Павлодар облысы Железин аудандық мәслихатының 2020 жылғы 30 қыркүйектегі № 486/6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30.09.2020 № 486/6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актілердімемлекеттік тіркеу тізілімінде № 5176 болып тіркелген, 2016 жылғы 29 шілдеде "Әділет" ақпараттық-құқықтық жүйесінде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10-6)тармақшасы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екінші абзацында "7" саны "10"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10-8)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"10-8) атаулы әлеуметтік көмек алушылар қатарындағы отбасыларға;";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10-8) тармақшасында көрсетілген санаттарға коммуналдық қызметтердің шығындарын өтеу үшін 50 000 (елу мың) теңге мөлшерінде, халықты жұмыспен қамту орталығымен ұсынылатын тізімнің негізінде.".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дамыту және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