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593e2" w14:textId="b6593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аудандық мәслихатының 2018 жылғы 25 желтоқсандағы "2019 - 2021 жылдарға арналған Железин аудандық бюджеті туралы" № 306/6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мәслихатының 2019 жылғы 29 қазандағы № 380/6 шешімі. Павлодар облысының Әділет департаментінде 2019 жылғы 31 қазанда № 6587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Железин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Железин аудандық мәслихатының 2018 жылғы 25 желтоқсандағы "2019-2021 жылдарға арналған Железин аудандық бюджеті туралы" № 306/6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6196 болып тіркелген, 2019 жылғы 10 қаңтарда Қазақстан Республикасы нормативтік құқықтық актілерінің эталондық бақылау банкінде электрондық түрде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"5492220" сандары "5715771"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"650038" сандары "691385"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"3897" сандары "16865"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"2359" сандары "1044"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"4835926" сандары "5006477"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"5530609" сандары "5754158"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тармақшада "20600" сандары "2000"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 "-60524" сандары "-60522"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 "60524" сандары "60522" сандарымен ауыстырылсын;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Железин аудандық мәслихатының әлеуметтік-экономикалық дамыту және бюджет мәселелері жөніндегі тұрақты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Еремин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Железин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қазандағы № 380/6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54"/>
        <w:gridCol w:w="615"/>
        <w:gridCol w:w="7111"/>
        <w:gridCol w:w="30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5 715 771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691 385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204 625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204 625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176 183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176 183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290 011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263 706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1 008 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5 006 477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5 006 475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5 006 475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5"/>
        <w:gridCol w:w="1145"/>
        <w:gridCol w:w="5668"/>
        <w:gridCol w:w="26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5 754 158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2 892 743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2 477 660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2 376 231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2 348 709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27 522 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бағдарламаларды,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442 622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570 832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-сауықтыру және спорттық іс-шараларды іске асыру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шаруашылық, кәсіпкерлік және ветеринария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қәсіпкерлік және ветеринария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шаруашылық, кәсіпкерлік және ветеринария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"Ауыл-Ел бесігі" жобасы шеңберінде ауылдық елді мекендердегі әлеуметтік және инженерлік инфрақұрылым бойынша іс-шараларды іске асыруға берілетін ағымдағы нысаналы трансферттер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"Ауыл-Ел бесігі" жобасы шеңберінде ауылдық елді мекендердегі әлеуметтік және инженерлік инфрақұрылым бойынша іс-шараларды іске асыруға берілетін ағымдағы нысаналы трансферттер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-60 522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қазандағы № 380/6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2019 жылға</w:t>
      </w:r>
      <w:r>
        <w:br/>
      </w:r>
      <w:r>
        <w:rPr>
          <w:rFonts w:ascii="Times New Roman"/>
          <w:b/>
          <w:i w:val="false"/>
          <w:color w:val="000000"/>
        </w:rPr>
        <w:t>арналған трансферттер сомаларының бөлінуі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9"/>
        <w:gridCol w:w="1179"/>
        <w:gridCol w:w="4119"/>
        <w:gridCol w:w="1179"/>
        <w:gridCol w:w="523"/>
        <w:gridCol w:w="3471"/>
      </w:tblGrid>
      <w:tr>
        <w:trPr/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  <w:tc>
          <w:tcPr>
            <w:tcW w:w="4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Башмачин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Веселорощин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Новомир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4 588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