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0183" w14:textId="ecc0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"Балалар-жасөспірімдер спорт мектептеріне, мүгедектерге арналған спорт мектептеріне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25 қыркүйектегі № 242 қаулысы. Солтүстік Қазақстан облысының Әділет департаментінде 2019 жылғы 25 қыркүйекте № 5585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"Балалар-жасөспірімдер спорт мектептеріне, мүгедектерге арналған спорт мектептеріне құжаттарды қабылдау"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дене шынықтыру және спорт басқармасы" коммуналдық мемлекеттік мекемесі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Cолтүстік Қазақстан облысы әкімдігінің 2019 жылғы "__" _________ № __ қаулысымен бекітілді</w:t>
            </w:r>
          </w:p>
        </w:tc>
      </w:tr>
    </w:tbl>
    <w:bookmarkStart w:name="z13" w:id="7"/>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xml:space="preserve">
      1. "Балалар-жасөспірімдер спорт мектептеріне, мүгедектерге арналған спорт мектептеріне құжаттарды қабылдау" мемлекеттік көрсетілетін қызмет регламенті (бұдан әрі – регламент) "Дене шынықтыру және спорт саласында мемлекеттік көрсетілетін қызмет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тіркелді) бекітілген "Балалар-жасөспірімдер спорт мектептеріне, мүгедектерге арналған спорт мектептеріне құжаттарды қабылдау" мемлекеттік көрсетілетін қызмет стандартына сәйкес әзірленді.</w:t>
      </w:r>
    </w:p>
    <w:bookmarkEnd w:id="9"/>
    <w:bookmarkStart w:name="z16" w:id="10"/>
    <w:p>
      <w:pPr>
        <w:spacing w:after="0"/>
        <w:ind w:left="0"/>
        <w:jc w:val="both"/>
      </w:pPr>
      <w:r>
        <w:rPr>
          <w:rFonts w:ascii="Times New Roman"/>
          <w:b w:val="false"/>
          <w:i w:val="false"/>
          <w:color w:val="000000"/>
          <w:sz w:val="28"/>
        </w:rPr>
        <w:t xml:space="preserve">
      "Балалар-жасөспірімдер спорт мектептеріне, мүгедектерге арналған спорт мектептеріне құжаттарды қабылдау" мемлекеттік көрсетілетін қызметін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балалар-жасөспірімдер спорт мектептері, мүгедектерге арналған спорт мектептері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1"/>
    <w:bookmarkStart w:name="z18" w:id="12"/>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2"/>
    <w:bookmarkStart w:name="z19"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20" w:id="14"/>
    <w:p>
      <w:pPr>
        <w:spacing w:after="0"/>
        <w:ind w:left="0"/>
        <w:jc w:val="both"/>
      </w:pPr>
      <w:r>
        <w:rPr>
          <w:rFonts w:ascii="Times New Roman"/>
          <w:b w:val="false"/>
          <w:i w:val="false"/>
          <w:color w:val="000000"/>
          <w:sz w:val="28"/>
        </w:rPr>
        <w:t>
      3. Мемлекеттік қызметті көрсету нәтижесі: құжаттардың қабылданғаны туралы қолхат не осы регламенттің 6-тармағында көзделген жағдайларда және негіздер бойынша мемлекеттік қызметті көрсетуден бас тартылғаны туралы дәлелді жауап.</w:t>
      </w:r>
    </w:p>
    <w:bookmarkEnd w:id="14"/>
    <w:bookmarkStart w:name="z21" w:id="15"/>
    <w:p>
      <w:pPr>
        <w:spacing w:after="0"/>
        <w:ind w:left="0"/>
        <w:jc w:val="both"/>
      </w:pPr>
      <w:r>
        <w:rPr>
          <w:rFonts w:ascii="Times New Roman"/>
          <w:b w:val="false"/>
          <w:i w:val="false"/>
          <w:color w:val="000000"/>
          <w:sz w:val="28"/>
        </w:rPr>
        <w:t>
      Көрсетілетін қызметті алушы осы регламенттің 5-тармағында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5"/>
    <w:bookmarkStart w:name="z22" w:id="16"/>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17"/>
    <w:bookmarkStart w:name="z24" w:id="18"/>
    <w:p>
      <w:pPr>
        <w:spacing w:after="0"/>
        <w:ind w:left="0"/>
        <w:jc w:val="both"/>
      </w:pPr>
      <w:r>
        <w:rPr>
          <w:rFonts w:ascii="Times New Roman"/>
          <w:b w:val="false"/>
          <w:i w:val="false"/>
          <w:color w:val="000000"/>
          <w:sz w:val="28"/>
        </w:rPr>
        <w:t>
      5. Көрсетілетін қызметті алушы жүгінген кезде көрсетілетін қызметті алушының (не заңды өкілі) мемлекеттік қызметті көрсетуге қажетті құжаттардың тізбесін ұсынуы мемлекеттік қызметті көрсету рәсімін бастауға негіздеме болып табылады.</w:t>
      </w:r>
    </w:p>
    <w:bookmarkEnd w:id="18"/>
    <w:bookmarkStart w:name="z25" w:id="19"/>
    <w:p>
      <w:pPr>
        <w:spacing w:after="0"/>
        <w:ind w:left="0"/>
        <w:jc w:val="both"/>
      </w:pPr>
      <w:r>
        <w:rPr>
          <w:rFonts w:ascii="Times New Roman"/>
          <w:b w:val="false"/>
          <w:i w:val="false"/>
          <w:color w:val="000000"/>
          <w:sz w:val="28"/>
        </w:rPr>
        <w:t>
      1) оқуға түсушінің ата-анасынан немесе өзге де заңды өкілдерінен еркін нысандағы өтініш;</w:t>
      </w:r>
    </w:p>
    <w:bookmarkEnd w:id="19"/>
    <w:bookmarkStart w:name="z26" w:id="20"/>
    <w:p>
      <w:pPr>
        <w:spacing w:after="0"/>
        <w:ind w:left="0"/>
        <w:jc w:val="both"/>
      </w:pPr>
      <w:r>
        <w:rPr>
          <w:rFonts w:ascii="Times New Roman"/>
          <w:b w:val="false"/>
          <w:i w:val="false"/>
          <w:color w:val="000000"/>
          <w:sz w:val="28"/>
        </w:rPr>
        <w:t>
      2) оқуға түсушінің жеке сәйкестіндіру номері бар туу туралы куәлігінің көшірмесі;</w:t>
      </w:r>
    </w:p>
    <w:bookmarkEnd w:id="20"/>
    <w:bookmarkStart w:name="z27" w:id="21"/>
    <w:p>
      <w:pPr>
        <w:spacing w:after="0"/>
        <w:ind w:left="0"/>
        <w:jc w:val="both"/>
      </w:pPr>
      <w:r>
        <w:rPr>
          <w:rFonts w:ascii="Times New Roman"/>
          <w:b w:val="false"/>
          <w:i w:val="false"/>
          <w:color w:val="000000"/>
          <w:sz w:val="28"/>
        </w:rPr>
        <w:t>
      3) ата-ананың немесе басқа да заңды өкілінің жеке басын куәландыратын құжаттың көшірмесі;</w:t>
      </w:r>
    </w:p>
    <w:bookmarkEnd w:id="21"/>
    <w:bookmarkStart w:name="z28" w:id="22"/>
    <w:p>
      <w:pPr>
        <w:spacing w:after="0"/>
        <w:ind w:left="0"/>
        <w:jc w:val="both"/>
      </w:pPr>
      <w:r>
        <w:rPr>
          <w:rFonts w:ascii="Times New Roman"/>
          <w:b w:val="false"/>
          <w:i w:val="false"/>
          <w:color w:val="000000"/>
          <w:sz w:val="28"/>
        </w:rPr>
        <w:t>
      4) таңдаған спорт түрімен шұғылдануға учаскелік дәрігер берген рұқсатнамасы бар медициналық анықтама;</w:t>
      </w:r>
    </w:p>
    <w:bookmarkEnd w:id="22"/>
    <w:bookmarkStart w:name="z29" w:id="23"/>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 № 6697 болып тіркелді) бекітілген № 088/у нысанындағы медициналық құжат (тұрғылықты жері бойынша медициналық-санитарлық сараптама анықтамасын мүгедектер тапсырады).</w:t>
      </w:r>
    </w:p>
    <w:bookmarkEnd w:id="23"/>
    <w:bookmarkStart w:name="z30" w:id="24"/>
    <w:p>
      <w:pPr>
        <w:spacing w:after="0"/>
        <w:ind w:left="0"/>
        <w:jc w:val="both"/>
      </w:pPr>
      <w:r>
        <w:rPr>
          <w:rFonts w:ascii="Times New Roman"/>
          <w:b w:val="false"/>
          <w:i w:val="false"/>
          <w:color w:val="000000"/>
          <w:sz w:val="28"/>
        </w:rPr>
        <w:t>
      6. Мемлекеттік қызметті көрсетуден бас тарту үшін мыналар негіздеме болып табылады:</w:t>
      </w:r>
    </w:p>
    <w:bookmarkEnd w:id="24"/>
    <w:bookmarkStart w:name="z31" w:id="25"/>
    <w:p>
      <w:pPr>
        <w:spacing w:after="0"/>
        <w:ind w:left="0"/>
        <w:jc w:val="both"/>
      </w:pPr>
      <w:r>
        <w:rPr>
          <w:rFonts w:ascii="Times New Roman"/>
          <w:b w:val="false"/>
          <w:i w:val="false"/>
          <w:color w:val="000000"/>
          <w:sz w:val="28"/>
        </w:rPr>
        <w:t>
      1) құжаттардың және (немесе) оларда қамтылған деректердің (мәліметтердің) осы регламенттің 5-тармағына сәйкес еместігін анықтау;</w:t>
      </w:r>
    </w:p>
    <w:bookmarkEnd w:id="25"/>
    <w:bookmarkStart w:name="z32" w:id="26"/>
    <w:p>
      <w:pPr>
        <w:spacing w:after="0"/>
        <w:ind w:left="0"/>
        <w:jc w:val="both"/>
      </w:pPr>
      <w:r>
        <w:rPr>
          <w:rFonts w:ascii="Times New Roman"/>
          <w:b w:val="false"/>
          <w:i w:val="false"/>
          <w:color w:val="000000"/>
          <w:sz w:val="28"/>
        </w:rPr>
        <w:t xml:space="preserve">
      2) көрсетілетін қызметті алушының және (немесе) ұсынылған деректердің және мәліметтердің "Спорт резервін және жоғары дәрежелі спортшыларды даярлау жөніндегі оқу-жаттығу процесі жүзеге асырылатын дене шынықтыру спорт мекемелері түрлерінің тізбесін және олардың қызмет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10012 болып тіркелді) бекітілген Жоғары дәрежелі спортшылар мен спорттық резервті даярлау бойынша оқу-жаттығу процесі жүзеге асырылатын балалар мен жасөспірімдер спорт мектептері, дене мүмкіндіктері шектеулі тұлғаларға арналған спорт мектептерінің қызмет қағидаларының 9-1, 10-1, 11-тармақтарында көзделген талаптарға сәйкес келмеуі. </w:t>
      </w:r>
    </w:p>
    <w:bookmarkEnd w:id="26"/>
    <w:bookmarkStart w:name="z33" w:id="27"/>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27"/>
    <w:bookmarkStart w:name="z34" w:id="2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оларды тіркейді, көрсетілетін қызметті берушінің жауапты қызметкеріне қарауға береді – 5 (бес) минут.</w:t>
      </w:r>
    </w:p>
    <w:bookmarkEnd w:id="28"/>
    <w:bookmarkStart w:name="z35" w:id="29"/>
    <w:p>
      <w:pPr>
        <w:spacing w:after="0"/>
        <w:ind w:left="0"/>
        <w:jc w:val="both"/>
      </w:pPr>
      <w:r>
        <w:rPr>
          <w:rFonts w:ascii="Times New Roman"/>
          <w:b w:val="false"/>
          <w:i w:val="false"/>
          <w:color w:val="000000"/>
          <w:sz w:val="28"/>
        </w:rPr>
        <w:t>
      Спорт түрлері бойынша бірінші оқу жылында алғашқы даярлау топтарына құжаттарды қабылдау 20 (жиырмасыншы) қыркүйекке дейін қоса алғанда жүзеге асырылады;</w:t>
      </w:r>
    </w:p>
    <w:bookmarkEnd w:id="29"/>
    <w:bookmarkStart w:name="z36" w:id="30"/>
    <w:p>
      <w:pPr>
        <w:spacing w:after="0"/>
        <w:ind w:left="0"/>
        <w:jc w:val="both"/>
      </w:pPr>
      <w:r>
        <w:rPr>
          <w:rFonts w:ascii="Times New Roman"/>
          <w:b w:val="false"/>
          <w:i w:val="false"/>
          <w:color w:val="000000"/>
          <w:sz w:val="28"/>
        </w:rPr>
        <w:t>
      2) көрсетілетін қызметті берушінің жауапты қызметкері регламенттің 5-тармағына сәйкес ұсынылған құжаттардың толықтығын тексереді және мемлекеттік қызметті көрсету нәтижесін дайындайды – 15 (он бес) минут;</w:t>
      </w:r>
    </w:p>
    <w:bookmarkEnd w:id="30"/>
    <w:bookmarkStart w:name="z37" w:id="31"/>
    <w:p>
      <w:pPr>
        <w:spacing w:after="0"/>
        <w:ind w:left="0"/>
        <w:jc w:val="both"/>
      </w:pPr>
      <w:r>
        <w:rPr>
          <w:rFonts w:ascii="Times New Roman"/>
          <w:b w:val="false"/>
          <w:i w:val="false"/>
          <w:color w:val="000000"/>
          <w:sz w:val="28"/>
        </w:rPr>
        <w:t>
      3) көрсетілетін қызметті берушінің кеңсе қызметкері мемлекеттік қызметті көрсету нәтижесін береді 5 (бес) минут;</w:t>
      </w:r>
    </w:p>
    <w:bookmarkEnd w:id="31"/>
    <w:bookmarkStart w:name="z38" w:id="32"/>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рәсімінің (іс-қимылдың) нәтижесі:</w:t>
      </w:r>
    </w:p>
    <w:bookmarkEnd w:id="32"/>
    <w:bookmarkStart w:name="z39" w:id="33"/>
    <w:p>
      <w:pPr>
        <w:spacing w:after="0"/>
        <w:ind w:left="0"/>
        <w:jc w:val="both"/>
      </w:pPr>
      <w:r>
        <w:rPr>
          <w:rFonts w:ascii="Times New Roman"/>
          <w:b w:val="false"/>
          <w:i w:val="false"/>
          <w:color w:val="000000"/>
          <w:sz w:val="28"/>
        </w:rPr>
        <w:t>
      1) құжаттарды қабылдау және тіркеу, қарауға беру;</w:t>
      </w:r>
    </w:p>
    <w:bookmarkEnd w:id="33"/>
    <w:bookmarkStart w:name="z40" w:id="34"/>
    <w:p>
      <w:pPr>
        <w:spacing w:after="0"/>
        <w:ind w:left="0"/>
        <w:jc w:val="both"/>
      </w:pPr>
      <w:r>
        <w:rPr>
          <w:rFonts w:ascii="Times New Roman"/>
          <w:b w:val="false"/>
          <w:i w:val="false"/>
          <w:color w:val="000000"/>
          <w:sz w:val="28"/>
        </w:rPr>
        <w:t>
      2) құжаттарды қарау және мемлекеттік қызметті көрсету нәтижесін дайындау;</w:t>
      </w:r>
    </w:p>
    <w:bookmarkEnd w:id="34"/>
    <w:bookmarkStart w:name="z41" w:id="35"/>
    <w:p>
      <w:pPr>
        <w:spacing w:after="0"/>
        <w:ind w:left="0"/>
        <w:jc w:val="both"/>
      </w:pPr>
      <w:r>
        <w:rPr>
          <w:rFonts w:ascii="Times New Roman"/>
          <w:b w:val="false"/>
          <w:i w:val="false"/>
          <w:color w:val="000000"/>
          <w:sz w:val="28"/>
        </w:rPr>
        <w:t>
      3) мемлекеттік қызметті көрсету нәтижесін беру.</w:t>
      </w:r>
    </w:p>
    <w:bookmarkEnd w:id="35"/>
    <w:bookmarkStart w:name="z42"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43" w:id="37"/>
    <w:p>
      <w:pPr>
        <w:spacing w:after="0"/>
        <w:ind w:left="0"/>
        <w:jc w:val="both"/>
      </w:pPr>
      <w:r>
        <w:rPr>
          <w:rFonts w:ascii="Times New Roman"/>
          <w:b w:val="false"/>
          <w:i w:val="false"/>
          <w:color w:val="000000"/>
          <w:sz w:val="28"/>
        </w:rPr>
        <w:t>
      9. Мемлекеттік қызметті көрсету процесіне көрсетілетін қызметті берушінің келесі құрылымдық бөлімшелері (қызметкерлері) қатысады:</w:t>
      </w:r>
    </w:p>
    <w:bookmarkEnd w:id="37"/>
    <w:bookmarkStart w:name="z44" w:id="38"/>
    <w:p>
      <w:pPr>
        <w:spacing w:after="0"/>
        <w:ind w:left="0"/>
        <w:jc w:val="both"/>
      </w:pPr>
      <w:r>
        <w:rPr>
          <w:rFonts w:ascii="Times New Roman"/>
          <w:b w:val="false"/>
          <w:i w:val="false"/>
          <w:color w:val="000000"/>
          <w:sz w:val="28"/>
        </w:rPr>
        <w:t>
      кеңсе қызметкері;</w:t>
      </w:r>
    </w:p>
    <w:bookmarkEnd w:id="38"/>
    <w:bookmarkStart w:name="z45" w:id="39"/>
    <w:p>
      <w:pPr>
        <w:spacing w:after="0"/>
        <w:ind w:left="0"/>
        <w:jc w:val="both"/>
      </w:pPr>
      <w:r>
        <w:rPr>
          <w:rFonts w:ascii="Times New Roman"/>
          <w:b w:val="false"/>
          <w:i w:val="false"/>
          <w:color w:val="000000"/>
          <w:sz w:val="28"/>
        </w:rPr>
        <w:t>
      жауапты орындаушы.</w:t>
      </w:r>
    </w:p>
    <w:bookmarkEnd w:id="39"/>
    <w:bookmarkStart w:name="z46" w:id="40"/>
    <w:p>
      <w:pPr>
        <w:spacing w:after="0"/>
        <w:ind w:left="0"/>
        <w:jc w:val="both"/>
      </w:pPr>
      <w:r>
        <w:rPr>
          <w:rFonts w:ascii="Times New Roman"/>
          <w:b w:val="false"/>
          <w:i w:val="false"/>
          <w:color w:val="000000"/>
          <w:sz w:val="28"/>
        </w:rPr>
        <w:t>
      10. Әрбір рәсімнің ұзақтығын көрсете отырып, құрылымдық бөлімшелер (қызметкерлер) арасындағы рәсімдердің (іс-қимылдарының) реттілігін сипаттау:</w:t>
      </w:r>
    </w:p>
    <w:bookmarkEnd w:id="40"/>
    <w:bookmarkStart w:name="z47" w:id="4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оларды тіркейді, көрсетілетін қызметті берушінің жауапты қызметкеріне қарауға береді – 5 (бес) минут;</w:t>
      </w:r>
    </w:p>
    <w:bookmarkEnd w:id="41"/>
    <w:bookmarkStart w:name="z48" w:id="42"/>
    <w:p>
      <w:pPr>
        <w:spacing w:after="0"/>
        <w:ind w:left="0"/>
        <w:jc w:val="both"/>
      </w:pPr>
      <w:r>
        <w:rPr>
          <w:rFonts w:ascii="Times New Roman"/>
          <w:b w:val="false"/>
          <w:i w:val="false"/>
          <w:color w:val="000000"/>
          <w:sz w:val="28"/>
        </w:rPr>
        <w:t>
      Спорт түрлері бойынша бірінші оқу жылында алғашқы даярлау топтарына құжаттарды қабылдау 20 (жиырмасыншы) қыркүйекке дейін қоса алғанда жүзеге асырылады;</w:t>
      </w:r>
    </w:p>
    <w:bookmarkEnd w:id="42"/>
    <w:bookmarkStart w:name="z49" w:id="43"/>
    <w:p>
      <w:pPr>
        <w:spacing w:after="0"/>
        <w:ind w:left="0"/>
        <w:jc w:val="both"/>
      </w:pPr>
      <w:r>
        <w:rPr>
          <w:rFonts w:ascii="Times New Roman"/>
          <w:b w:val="false"/>
          <w:i w:val="false"/>
          <w:color w:val="000000"/>
          <w:sz w:val="28"/>
        </w:rPr>
        <w:t>
      2) көрсетілетін қызметті берушінің жауапты қызметкері регламенттің 5-тармағына сәйкес ұсынылған құжаттардың толықтығын тексереді және мемлекеттік қызметті көрсету нәтижесін дайындайды – 15 (он бес) минут;</w:t>
      </w:r>
    </w:p>
    <w:bookmarkEnd w:id="43"/>
    <w:bookmarkStart w:name="z50" w:id="44"/>
    <w:p>
      <w:pPr>
        <w:spacing w:after="0"/>
        <w:ind w:left="0"/>
        <w:jc w:val="both"/>
      </w:pPr>
      <w:r>
        <w:rPr>
          <w:rFonts w:ascii="Times New Roman"/>
          <w:b w:val="false"/>
          <w:i w:val="false"/>
          <w:color w:val="000000"/>
          <w:sz w:val="28"/>
        </w:rPr>
        <w:t>
      3) көрсетілетін қызметті берушінің кеңсе қызметкері мемлекеттік қызметті көрсету нәтижесін береді 5 (бес) минут;</w:t>
      </w:r>
    </w:p>
    <w:bookmarkEnd w:id="44"/>
    <w:bookmarkStart w:name="z51" w:id="45"/>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іс-қимылын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көрсетілген.</w:t>
      </w:r>
    </w:p>
    <w:bookmarkEnd w:id="45"/>
    <w:bookmarkStart w:name="z52" w:id="46"/>
    <w:p>
      <w:pPr>
        <w:spacing w:after="0"/>
        <w:ind w:left="0"/>
        <w:jc w:val="both"/>
      </w:pPr>
      <w:r>
        <w:rPr>
          <w:rFonts w:ascii="Times New Roman"/>
          <w:b w:val="false"/>
          <w:i w:val="false"/>
          <w:color w:val="000000"/>
          <w:sz w:val="28"/>
        </w:rPr>
        <w:t>
      12. Мемлекеттік қызмет "электрондық үкімет" веб-порталы және "Азаматтарға арналған үкімет" мемлекеттік корпорациясы арқылы көрсетілмейді.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"Балалар-жасөспірімдер спорт мектептеріне, мүгедектерге арналған спорт мектептеріне құжаттарды қабылдау" мемлекеттік көрсетілетін қызмет регламентіне 1-қосымша</w:t>
            </w:r>
          </w:p>
        </w:tc>
      </w:tr>
    </w:tbl>
    <w:bookmarkStart w:name="z54" w:id="47"/>
    <w:p>
      <w:pPr>
        <w:spacing w:after="0"/>
        <w:ind w:left="0"/>
        <w:jc w:val="left"/>
      </w:pPr>
      <w:r>
        <w:rPr>
          <w:rFonts w:ascii="Times New Roman"/>
          <w:b/>
          <w:i w:val="false"/>
          <w:color w:val="000000"/>
        </w:rPr>
        <w:t xml:space="preserve"> Көрсетілетін қызметті берушілердің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657"/>
        <w:gridCol w:w="1962"/>
        <w:gridCol w:w="6090"/>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атындағы көше, 173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4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"Дельфин" су спорты түрлерінен олимпиада резервінің мамандандырылған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атындағы көше, 175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4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"Ұлттық спорт түрлерінен облыстық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Қаттай Кеншінбаев атындағы көше, 22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Дене шынықтыру және спорт бөлімі" коммуналдық мемлекеттік мекемесінің "Қызылжар" футболдан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Қаныш Сәтбаев атындағы көше, 11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"Жеңіс" олимпиада резервінің мамандандырылған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Жабаев атындағы көше, 177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"Жеңіл атлетикадан олимпиада резервінің мамандандырылған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атындағы көше, 84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дене шынықтыру және спорт басқармасы" коммуналдық мемлекеттік мекемесінің "Барыс" мамандандырылған балалар мен жасөспірімдер спорт мектебі" коммуналдық мемлекеттік мекемесі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Кәрім Сүтішев көшесі, 47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"Спорттық акробатикадан мамандандырылған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Чайковский көшесі, 2А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дене шынықтыру және спорт бөлімі" коммуналдық мемлекеттік мекемесінің "Мамандандырылған күрестен балалар-жасөспірімдер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Нұрсұлтан Назарбаев көшесі, 252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жүзеге асырылады</w:t>
            </w:r>
          </w:p>
          <w:bookmarkEnd w:id="5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Дене шынықтыру және спорт бөлімі" коммуналдық мемлекеттік мекемесінің "Гимнастикадан балалар-жасөспірімдер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атындағы көше, 177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"Велосипед спортынан олимпиада резервінің мамандандырылған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Казахстанская правда көшесі, 33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"Олимп" облыстық мамандандырылған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атындағы көше, 84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5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141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дене шынықтыру және спорт бөлімі" коммуналдық мемлекеттік мекемесінің "Айыртау ауданының балалар мен жасөспірімдер спорт мектебі" коммуналдық мемлекеттік мекемесі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Ақан Сері көшесі, 31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дене шынықтыру және спорт бөлімі" коммуналдық мемлекеттік мекемесінің "Аққайың ауданының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Труд көшесі, 16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әкімдігінің "Солтүстік Қазақстан облысы Ақжар ауданының дене шынықтыру және спорт бөлімі" коммуналдық мемлекеттік мекемесінің "Ақжар ауданының балалар мен жасөспірімдер спорт мектебі" коммуналдық мемлекеттік мекемесі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М. Ломоносов көшесі, 1А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дене шынықтыру және спорт бөлімі" коммуналдық мемлекеттік мекемесінің "Есіл ауданының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Коваленко көшесі, 27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дене шынықтыру және спорт бөлімі" коммуналдық мемлекеттік мекемесінің "Жамбыл ауданының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Е. Шайкин көшесі, 40А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"Солтүстік Қазақстан облысы Мағжан Жұмабаев ауданының дене шынықтыру және спорт бөлімі" коммуналдық мемлекеттік мекемесінің "Мағжан Жұмабаев ауданының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 16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"Солтүстік Қазақстан облысы Уәлиханов ауданының дене шынықтыру және спорт бөлімі" мемлекеттік мекемесінің "Уәлиханов ауданының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76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әкімдігінің "Шал ақын ауданының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Спортивная көшесі, 1 "А"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дене шынықтыру және спорт бөлімі" коммуналдық мемлекеттік мекемесінің "Қызылжар ауданының балалар мен жасөспірімдер спорт мектебі" коммуналдық мемлекеттік мекемесі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10а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6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дене шынықтыру және спорт бөлімі" коммуналдық мемлекеттік мекемесінің "Мамлют ауданының балалар мен 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Школьная көшесі, 54/1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7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әкімдігінің "Солтүстік Қазақстан облысы Ғабит Мүсірепов атындағы аудан әкімдігінің дене шынықтыру және спорт бөлімі" коммуналдық мемлекеттік мекемесінің "Ғабит Мүсірепов атындағы ауданның балалар-жасөспірімдер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 хан көшесі, 19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7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дене тәрбиесі және спорт бөлімі" коммуналдық мемлекеттік мекемесінің " Балалар-жасөспірімдер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Астана көшесі, 169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7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дене шынықтыру және спорт бөлімі" коммуналдық мемлекеттік мекемесінің "Тимирязев ауданының балалар-жасөспірімдер спорт мектебі" коммуналдық мемлекеттік мекемесі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Жеңіс көшесі, 11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w:t>
            </w:r>
          </w:p>
          <w:bookmarkEnd w:id="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"Балалар-жасөспірімдер спорт мектептеріне, мүгедектерге арналған спорт мектептеріне құжаттарды қабылдау" мемлекеттік көрсетілетін қызмет регламентіне 2-қосымша </w:t>
            </w:r>
          </w:p>
        </w:tc>
      </w:tr>
    </w:tbl>
    <w:bookmarkStart w:name="z82" w:id="74"/>
    <w:p>
      <w:pPr>
        <w:spacing w:after="0"/>
        <w:ind w:left="0"/>
        <w:jc w:val="left"/>
      </w:pPr>
      <w:r>
        <w:rPr>
          <w:rFonts w:ascii="Times New Roman"/>
          <w:b/>
          <w:i w:val="false"/>
          <w:color w:val="000000"/>
        </w:rPr>
        <w:t xml:space="preserve"> Көрсетілетін қызметті алушы немесе сенімхат бойынша өкілінің көрсетілетін қызметті берушіге жүгінген кезде "Балалар-жасөспірімдер спорт мектептеріне, мүгедектерге арналған спорт мектептеріне құжаттарды қабылдау" мемлекеттік қызметін көрсетудің бизнес-процестерінің анықтамалығы</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Шартты белгілер:</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