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d368" w14:textId="c97d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әлеуметтік маңызы бар азық-түлік тауарларына бағаларды тұрақтандыру тетіктерін іске асырудың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26 қыркүйектегі № 246 қаулысы. Солтүстік Қазақстан облысының Әділет департаментінде 2019 жылғы 26 қыркүйекте № 5587 болып тіркелді. Күші жойылды – Солтүстік Қазақстан облысы әкімдігінің 2024 жылғы 3 желтоқсандағы № 402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03.12.2024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Заңының</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әлеуметтік маңызы бар азық-түлік тауарларына бағаларды тұрақтандыру тетіктерін іске асыру қағидалары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кәсіпкерлік және туризм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Солтүстік Қазақстан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2019 жылғы "26" қыркүйектегі</w:t>
            </w:r>
            <w:r>
              <w:br/>
            </w:r>
            <w:r>
              <w:rPr>
                <w:rFonts w:ascii="Times New Roman"/>
                <w:b w:val="false"/>
                <w:i w:val="false"/>
                <w:color w:val="000000"/>
                <w:sz w:val="20"/>
              </w:rPr>
              <w:t>№ 246 қаулысымен</w:t>
            </w:r>
            <w:r>
              <w:br/>
            </w:r>
            <w:r>
              <w:rPr>
                <w:rFonts w:ascii="Times New Roman"/>
                <w:b w:val="false"/>
                <w:i w:val="false"/>
                <w:color w:val="000000"/>
                <w:sz w:val="20"/>
              </w:rPr>
              <w:t>бекітілді</w:t>
            </w:r>
          </w:p>
        </w:tc>
      </w:tr>
    </w:tbl>
    <w:bookmarkStart w:name="z14" w:id="7"/>
    <w:p>
      <w:pPr>
        <w:spacing w:after="0"/>
        <w:ind w:left="0"/>
        <w:jc w:val="left"/>
      </w:pPr>
      <w:r>
        <w:rPr>
          <w:rFonts w:ascii="Times New Roman"/>
          <w:b/>
          <w:i w:val="false"/>
          <w:color w:val="000000"/>
        </w:rPr>
        <w:t xml:space="preserve"> Солтүстік Қазақстан облысында әлеуметтік маңызы бар азық-түлік тауарларына бағаларды тұрақтандыру тетіктерін іске асырудың қағидалары </w:t>
      </w:r>
    </w:p>
    <w:bookmarkEnd w:id="7"/>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əкімдігінің 24.07.2020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бастап қолданысқа енгізіледі) ; 24.02.2023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қаулыларымен.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Солтүстік Қазақстан облысында әлеуметтік маңызы бар азық-түлік тауарларына бағаларды тұрақтандыру тетіктерін іске асырудың қағидалары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6-бабы 1-тармағының 39) тармақшасына,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бұйрығына (Нормативтік құқықтық актілерді мемлекеттік тіркеу тізілімінде № 19123 болып тіркелді) сәйкес әзірленді және әлеуметтік маңызы бар азық-түлік тауарларына бағаларды тұрақтандыру тетіктерін іске асырудың тәртiбiн айқындайды.</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азық-түлiк тауарларының өңірлік тұрақтандыру қоры – облыс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5) әлеуметтік маңызы бар азық-түлік тауарлары – тізбесі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(Нормативтік құқықтық актілерді мемлекеттік тіркеу тізілімінде № 32474 болып тіркелді) бұйрығымен бекітілетін, олардың есебінен адамның физиологиялық қажеттіліктері қанағаттандырылатын азық-түлік тауарлары;</w:t>
      </w:r>
    </w:p>
    <w:p>
      <w:pPr>
        <w:spacing w:after="0"/>
        <w:ind w:left="0"/>
        <w:jc w:val="both"/>
      </w:pPr>
      <w:r>
        <w:rPr>
          <w:rFonts w:ascii="Times New Roman"/>
          <w:b w:val="false"/>
          <w:i w:val="false"/>
          <w:color w:val="000000"/>
          <w:sz w:val="28"/>
        </w:rPr>
        <w:t>
      5-1) ауыл шаруашылығы тауарын өндіруші (бұдан әрі – ауылшартауарынөндіруші) – ауыл шаруашылығы өнімін өндірумен айналысатын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6) алып тасталды - Солтүстік Қазақстан облысы әкімдігінің 21.12.2023 № 268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7) алып тасталды - Солтүстік Қазақстан облысы әкімдігінің 15.05.2024 </w:t>
      </w:r>
      <w:r>
        <w:rPr>
          <w:rFonts w:ascii="Times New Roman"/>
          <w:b w:val="false"/>
          <w:i w:val="false"/>
          <w:color w:val="000000"/>
          <w:sz w:val="28"/>
        </w:rPr>
        <w:t>№ 122</w:t>
      </w:r>
      <w:r>
        <w:rPr>
          <w:rFonts w:ascii="Times New Roman"/>
          <w:b w:val="false"/>
          <w:i w:val="false"/>
          <w:color w:val="ff0000"/>
          <w:sz w:val="28"/>
        </w:rPr>
        <w:t xml:space="preserve"> (оның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сатып алу интервенциялары – облыс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9) алып тасталды - Солтүстік Қазақстан облысы әкімдігінің 21.12.2023 № 268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10-1)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10-2)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pPr>
        <w:spacing w:after="0"/>
        <w:ind w:left="0"/>
        <w:jc w:val="both"/>
      </w:pPr>
      <w:r>
        <w:rPr>
          <w:rFonts w:ascii="Times New Roman"/>
          <w:b w:val="false"/>
          <w:i w:val="false"/>
          <w:color w:val="000000"/>
          <w:sz w:val="28"/>
        </w:rPr>
        <w:t>
      11)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Солтүстік Қазақстан облысы әкімдігінің 21.12.2023 № 268 (алғашқы ресми жарияланған күнінен бастап қолданысқа енгізіледі); 15.05.2024 </w:t>
      </w:r>
      <w:r>
        <w:rPr>
          <w:rFonts w:ascii="Times New Roman"/>
          <w:b w:val="false"/>
          <w:i w:val="false"/>
          <w:color w:val="000000"/>
          <w:sz w:val="28"/>
        </w:rPr>
        <w:t>№ 122</w:t>
      </w:r>
      <w:r>
        <w:rPr>
          <w:rFonts w:ascii="Times New Roman"/>
          <w:b w:val="false"/>
          <w:i w:val="false"/>
          <w:color w:val="ff0000"/>
          <w:sz w:val="28"/>
        </w:rPr>
        <w:t xml:space="preserve"> (оның алғашқы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осы Қағидаларға сәйкес іске асырылады.</w:t>
      </w:r>
    </w:p>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уақытылы қолданылуын қамтамасыз ету мақсатында облыс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p>
      <w:pPr>
        <w:spacing w:after="0"/>
        <w:ind w:left="0"/>
        <w:jc w:val="both"/>
      </w:pPr>
      <w:r>
        <w:rPr>
          <w:rFonts w:ascii="Times New Roman"/>
          <w:b w:val="false"/>
          <w:i w:val="false"/>
          <w:color w:val="000000"/>
          <w:sz w:val="28"/>
        </w:rPr>
        <w:t>
      5. Солтүстік Қазақстан облысы әкімінің орынбасары Комиссия төрағасы, кәсіпкерлік, ауыл шаруашылығы басқармаларының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p>
      <w:pPr>
        <w:spacing w:after="0"/>
        <w:ind w:left="0"/>
        <w:jc w:val="both"/>
      </w:pPr>
      <w:r>
        <w:rPr>
          <w:rFonts w:ascii="Times New Roman"/>
          <w:b w:val="false"/>
          <w:i w:val="false"/>
          <w:color w:val="000000"/>
          <w:sz w:val="28"/>
        </w:rPr>
        <w:t>
      7. Кворум Комиссияның қатысып отырған мүшелерінің санымен немесе қатысушылардың санының жалпы санға пайыздық қатысымен анықталуы мүмкін. Қандай да бір шешім қабылдау үшін дауыс беруге дауыс құқығы бар барлық қатысушылардың жартысынан астамы қатысуы талап етіледі.</w:t>
      </w:r>
    </w:p>
    <w:p>
      <w:pPr>
        <w:spacing w:after="0"/>
        <w:ind w:left="0"/>
        <w:jc w:val="both"/>
      </w:pPr>
      <w:r>
        <w:rPr>
          <w:rFonts w:ascii="Times New Roman"/>
          <w:b w:val="false"/>
          <w:i w:val="false"/>
          <w:color w:val="000000"/>
          <w:sz w:val="28"/>
        </w:rPr>
        <w:t>
      8. Комиссияның құзыретіне мыналар жатады:</w:t>
      </w:r>
    </w:p>
    <w:p>
      <w:pPr>
        <w:spacing w:after="0"/>
        <w:ind w:left="0"/>
        <w:jc w:val="both"/>
      </w:pPr>
      <w:r>
        <w:rPr>
          <w:rFonts w:ascii="Times New Roman"/>
          <w:b w:val="false"/>
          <w:i w:val="false"/>
          <w:color w:val="000000"/>
          <w:sz w:val="28"/>
        </w:rPr>
        <w:t>
      1) Солтүстік Қазақстан облысында әлеуметтік маңызы бар азық-түлік тауарларына бағаларды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тұрақтандыру қорларын құру және пайдалану тетігін іске асыру мақсатында бөлшек сауда субъектілері үшін азық-түлік тауарларының тұрақтандыру қорына сатып алынатын азық-түлік тауарларының тізбесін және олар бойынша шекті сауда үстемесін анықтау;</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ұйымның ұсыныстарын қарау.</w:t>
      </w:r>
    </w:p>
    <w:p>
      <w:pPr>
        <w:spacing w:after="0"/>
        <w:ind w:left="0"/>
        <w:jc w:val="both"/>
      </w:pPr>
      <w:r>
        <w:rPr>
          <w:rFonts w:ascii="Times New Roman"/>
          <w:b w:val="false"/>
          <w:i w:val="false"/>
          <w:color w:val="000000"/>
          <w:sz w:val="28"/>
        </w:rPr>
        <w:t>
      9. Комиссия құруды және оның жұмысын ұйымдастыруды "Солтүстік Қазақстан облысы әкімдігінің кәсіпкерлік және индустриялық-инновациялық даму басқармасы" коммуналдық мемлекеттік мекемесі (бұдан әрі – Кәсіпкерлік және индустриялық-инновациялық даму басқармасы) қамтамасыз етеді.</w:t>
      </w:r>
    </w:p>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Кәсіпкерлік және индустриялық- инновациялық даму басқармасы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жасау жолымен көрсетілетін қызметтерді сатып алуды жүзеге асырады.</w:t>
      </w:r>
    </w:p>
    <w:p>
      <w:pPr>
        <w:spacing w:after="0"/>
        <w:ind w:left="0"/>
        <w:jc w:val="both"/>
      </w:pPr>
      <w:r>
        <w:rPr>
          <w:rFonts w:ascii="Times New Roman"/>
          <w:b w:val="false"/>
          <w:i w:val="false"/>
          <w:color w:val="000000"/>
          <w:sz w:val="28"/>
        </w:rPr>
        <w:t>
      11.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Кәсіпкерлік және индустриялық- инновациялық даму басқармасы мамандандырылған ұйыммен тұрақтандыру қорының заттай және ақшалай мәндегі өтпелі активтері туралы міндеттемелері көрсетілген қосымша келісім жасайды.</w:t>
      </w:r>
    </w:p>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p>
      <w:pPr>
        <w:spacing w:after="0"/>
        <w:ind w:left="0"/>
        <w:jc w:val="both"/>
      </w:pPr>
      <w:r>
        <w:rPr>
          <w:rFonts w:ascii="Times New Roman"/>
          <w:b w:val="false"/>
          <w:i w:val="false"/>
          <w:color w:val="000000"/>
          <w:sz w:val="28"/>
        </w:rPr>
        <w:t>
      12.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p>
      <w:pPr>
        <w:spacing w:after="0"/>
        <w:ind w:left="0"/>
        <w:jc w:val="both"/>
      </w:pPr>
      <w:r>
        <w:rPr>
          <w:rFonts w:ascii="Times New Roman"/>
          <w:b w:val="false"/>
          <w:i w:val="false"/>
          <w:color w:val="000000"/>
          <w:sz w:val="28"/>
        </w:rPr>
        <w:t>
      13.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"Агроөнеркәсіптік кешенді және ауылдық аумақтарды дамытуды мемлекеттік реттеу туралы" Қазақстан Республикасы Занының 6-бабы 1-тармағының 4-1) тармақшасына сәйкес агроөнеркәсіптік кешенді дамыту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әкімдігінің 15.05.2024 </w:t>
      </w:r>
      <w:r>
        <w:rPr>
          <w:rFonts w:ascii="Times New Roman"/>
          <w:b w:val="false"/>
          <w:i w:val="false"/>
          <w:color w:val="000000"/>
          <w:sz w:val="28"/>
        </w:rPr>
        <w:t>№ 122</w:t>
      </w:r>
      <w:r>
        <w:rPr>
          <w:rFonts w:ascii="Times New Roman"/>
          <w:b w:val="false"/>
          <w:i w:val="false"/>
          <w:color w:val="ff0000"/>
          <w:sz w:val="28"/>
        </w:rPr>
        <w:t xml:space="preserve"> (оның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Кәсіпкерлік және индустриялық-инновациялық даму басқармасы Қазақстан Республикасының ауыл шаруашылығы, сауда және интеграция министрліктеріне мыналарды ұсынады:</w:t>
      </w:r>
    </w:p>
    <w:p>
      <w:pPr>
        <w:spacing w:after="0"/>
        <w:ind w:left="0"/>
        <w:jc w:val="both"/>
      </w:pPr>
      <w:r>
        <w:rPr>
          <w:rFonts w:ascii="Times New Roman"/>
          <w:b w:val="false"/>
          <w:i w:val="false"/>
          <w:color w:val="000000"/>
          <w:sz w:val="28"/>
        </w:rPr>
        <w:t>
      1) ай сайын есепті айдан кейінгі айдың 20-сы күніне дейін әлеуметтік маңызы бар азық-түлік тауарларына бағаларды тұрақтандыру тетіктерінің іске асырылу барысы туралы ақпаратты;</w:t>
      </w:r>
    </w:p>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p>
      <w:pPr>
        <w:spacing w:after="0"/>
        <w:ind w:left="0"/>
        <w:jc w:val="both"/>
      </w:pPr>
      <w:r>
        <w:rPr>
          <w:rFonts w:ascii="Times New Roman"/>
          <w:b w:val="false"/>
          <w:i w:val="false"/>
          <w:color w:val="000000"/>
          <w:sz w:val="28"/>
        </w:rPr>
        <w:t>
      15. Әлеуметтік маңызы бар азық-түлік тауарларының нарығын тұрақтандыру мақсатында Кәсіпкерлік және индустриялық-инновациялық даму басқармасы әлеуметтік маңызы бар азық-түлік тауарларына бағаларды тұрақтандырудың:</w:t>
      </w:r>
    </w:p>
    <w:p>
      <w:pPr>
        <w:spacing w:after="0"/>
        <w:ind w:left="0"/>
        <w:jc w:val="both"/>
      </w:pPr>
      <w:r>
        <w:rPr>
          <w:rFonts w:ascii="Times New Roman"/>
          <w:b w:val="false"/>
          <w:i w:val="false"/>
          <w:color w:val="000000"/>
          <w:sz w:val="28"/>
        </w:rPr>
        <w:t>
      1) тұрақтандыру қорларының қызметін;</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p>
      <w:pPr>
        <w:spacing w:after="0"/>
        <w:ind w:left="0"/>
        <w:jc w:val="both"/>
      </w:pPr>
      <w:r>
        <w:rPr>
          <w:rFonts w:ascii="Times New Roman"/>
          <w:b w:val="false"/>
          <w:i w:val="false"/>
          <w:color w:val="000000"/>
          <w:sz w:val="28"/>
        </w:rPr>
        <w:t>
      16. Кәсіпкерлік және индустриялық-инновациялық даму басқармасы бөлетін, оның ішінде бұдан бұрын азық-түлік тауарларының өңірлік тұрақтандыру қорларын қалыптастыруға бөлінген ақшалай қаражат әлеуметтік маңызы бар азық-түлік тауарлары бағаларын тұрақтандыру тетіктерін іске асыруды қаржыландыру көзі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17. Алып тасталды - Солтүстік Қазақстан облысы әкімдігінің 21.12.2023 № 268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тіркелген бағаны белгілей отырып, форвардты қолданумен жүзеге асырылады.</w:t>
      </w:r>
    </w:p>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Қағидалар 17-1-тармақпен толықтырылды - Солтүстік Қазақстан облысы әкімдігінің 21.12.2023 № 268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p>
      <w:pPr>
        <w:spacing w:after="0"/>
        <w:ind w:left="0"/>
        <w:jc w:val="both"/>
      </w:pPr>
      <w:r>
        <w:rPr>
          <w:rFonts w:ascii="Times New Roman"/>
          <w:b w:val="false"/>
          <w:i w:val="false"/>
          <w:color w:val="000000"/>
          <w:sz w:val="28"/>
        </w:rPr>
        <w:t>
      19. Мамандандырылған ұйым ауылшартауарынөндірушілерді форвардтық шарттар шеңберінде:</w:t>
      </w:r>
    </w:p>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p>
      <w:pPr>
        <w:spacing w:after="0"/>
        <w:ind w:left="0"/>
        <w:jc w:val="both"/>
      </w:pPr>
      <w:r>
        <w:rPr>
          <w:rFonts w:ascii="Times New Roman"/>
          <w:b w:val="false"/>
          <w:i w:val="false"/>
          <w:color w:val="000000"/>
          <w:sz w:val="28"/>
        </w:rPr>
        <w:t>
      20.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p>
      <w:pPr>
        <w:spacing w:after="0"/>
        <w:ind w:left="0"/>
        <w:jc w:val="both"/>
      </w:pPr>
      <w:r>
        <w:rPr>
          <w:rFonts w:ascii="Times New Roman"/>
          <w:b w:val="false"/>
          <w:i w:val="false"/>
          <w:color w:val="000000"/>
          <w:sz w:val="28"/>
        </w:rPr>
        <w:t>
      21. Әлеуметтік маңызы бар азық-түлік тауарларына бағаны тұрақтандыру тетіктерін іске асыру шеңберінде көкөніс өнімдерін жеткізу мамандандырылған ұйым облыстың, республикалық маңызы бар қаланың, астананың жергілікті атқарушы органдарымен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нарыққа реттеушілік әсер ету қажет болған жағдайда басқа кезеңдерде жүзеге асырылады.</w:t>
      </w:r>
    </w:p>
    <w:p>
      <w:pPr>
        <w:spacing w:after="0"/>
        <w:ind w:left="0"/>
        <w:jc w:val="both"/>
      </w:pPr>
      <w:r>
        <w:rPr>
          <w:rFonts w:ascii="Times New Roman"/>
          <w:b w:val="false"/>
          <w:i w:val="false"/>
          <w:color w:val="000000"/>
          <w:sz w:val="28"/>
        </w:rPr>
        <w:t>
      22. Мамандандырылған ұйымдар облыстардың, республикалық маңызы бар қалалардың, астананың жергілікті атқарушы органдарымен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p>
      <w:pPr>
        <w:spacing w:after="0"/>
        <w:ind w:left="0"/>
        <w:jc w:val="both"/>
      </w:pPr>
      <w:r>
        <w:rPr>
          <w:rFonts w:ascii="Times New Roman"/>
          <w:b w:val="false"/>
          <w:i w:val="false"/>
          <w:color w:val="000000"/>
          <w:sz w:val="28"/>
        </w:rPr>
        <w:t>
      23.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18 және 19-баптарына сәйкес сақтау, тасымалдау және өткізу кезінде тамақ өнімдерінің қауіпсіздігіне қойылатын талаптарға сәйкес келуі тиіс.</w:t>
      </w:r>
    </w:p>
    <w:p>
      <w:pPr>
        <w:spacing w:after="0"/>
        <w:ind w:left="0"/>
        <w:jc w:val="both"/>
      </w:pPr>
      <w:r>
        <w:rPr>
          <w:rFonts w:ascii="Times New Roman"/>
          <w:b w:val="false"/>
          <w:i w:val="false"/>
          <w:color w:val="000000"/>
          <w:sz w:val="28"/>
        </w:rPr>
        <w:t>
      24. Үлгілік қағидаларда регламенттелмеген әлеуметтік маңызы бар азық-түлік тауарларына бағаларды тұрақтандыру тетіктерін іске асырудың ерекшеліктері (егжей-тегжейі) Әлеуметтік маңызы бар азық-түлік тауарларына бағаларды тұрақтандыру тетіктерін іске асыру қағиадаларымен айқындалады.</w:t>
      </w:r>
    </w:p>
    <w:p>
      <w:pPr>
        <w:spacing w:after="0"/>
        <w:ind w:left="0"/>
        <w:jc w:val="left"/>
      </w:pPr>
      <w:r>
        <w:rPr>
          <w:rFonts w:ascii="Times New Roman"/>
          <w:b/>
          <w:i w:val="false"/>
          <w:color w:val="000000"/>
        </w:rPr>
        <w:t xml:space="preserve"> 3-тарау. Азық-түлік тауарларының өңірлік тұрақтандыру қорлары қызметінің тәртібі</w:t>
      </w:r>
    </w:p>
    <w:p>
      <w:pPr>
        <w:spacing w:after="0"/>
        <w:ind w:left="0"/>
        <w:jc w:val="both"/>
      </w:pPr>
      <w:r>
        <w:rPr>
          <w:rFonts w:ascii="Times New Roman"/>
          <w:b w:val="false"/>
          <w:i w:val="false"/>
          <w:color w:val="000000"/>
          <w:sz w:val="28"/>
        </w:rPr>
        <w:t>
      25. Азық-түлік тауарларының тұрақтандыру қорларының қызметі өңірлік тұрақтандыру қорларын қалыптастыру және пайдалану жолымен жүзеге асырылады.</w:t>
      </w:r>
    </w:p>
    <w:p>
      <w:pPr>
        <w:spacing w:after="0"/>
        <w:ind w:left="0"/>
        <w:jc w:val="both"/>
      </w:pPr>
      <w:r>
        <w:rPr>
          <w:rFonts w:ascii="Times New Roman"/>
          <w:b w:val="false"/>
          <w:i w:val="false"/>
          <w:color w:val="000000"/>
          <w:sz w:val="28"/>
        </w:rPr>
        <w:t>
      26. Мамандандырылған ұйым берген ақпарат бойынша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p>
      <w:pPr>
        <w:spacing w:after="0"/>
        <w:ind w:left="0"/>
        <w:jc w:val="both"/>
      </w:pPr>
      <w:r>
        <w:rPr>
          <w:rFonts w:ascii="Times New Roman"/>
          <w:b w:val="false"/>
          <w:i w:val="false"/>
          <w:color w:val="000000"/>
          <w:sz w:val="28"/>
        </w:rPr>
        <w:t>
      26-1.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Қағидалар 26-1-тармақпен толықтырылды - Солтүстік Қазақстан облысы әкімдігінің 21.12.2023 № 268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бұйрығымен бекітілген әлеуметтік маңызы бар азық-түлік тауарларының тізбесінен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27-тармақ жаңа редакцияда - Солтүстік Қазақстан облысы әкімдігінің 21.12.2023 № 268 (алғашқы ресми жариялаған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 Заңының 19-бабы 1-тармағына сәйкес Статистикалық жұмыстар жоспарына сай Солтүстік Қазақстан облысының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p>
      <w:pPr>
        <w:spacing w:after="0"/>
        <w:ind w:left="0"/>
        <w:jc w:val="both"/>
      </w:pPr>
      <w:r>
        <w:rPr>
          <w:rFonts w:ascii="Times New Roman"/>
          <w:b w:val="false"/>
          <w:i w:val="false"/>
          <w:color w:val="000000"/>
          <w:sz w:val="28"/>
        </w:rPr>
        <w:t>
      29. Комиссия Солтүстік Қазақстан облысының әкіміне сатып алынатын азық-түлік тауарларының тізбесін және олар бойынша шекті сауда үстемесін бекіту туралы ұсыныстар енгізеді.</w:t>
      </w:r>
    </w:p>
    <w:p>
      <w:pPr>
        <w:spacing w:after="0"/>
        <w:ind w:left="0"/>
        <w:jc w:val="both"/>
      </w:pPr>
      <w:r>
        <w:rPr>
          <w:rFonts w:ascii="Times New Roman"/>
          <w:b w:val="false"/>
          <w:i w:val="false"/>
          <w:color w:val="000000"/>
          <w:sz w:val="28"/>
        </w:rPr>
        <w:t>
      30. Ұсыныстар хаттама түрінде жасалады және отырыс өткізілген күні комиссия мүшелері қол қояды.</w:t>
      </w:r>
    </w:p>
    <w:p>
      <w:pPr>
        <w:spacing w:after="0"/>
        <w:ind w:left="0"/>
        <w:jc w:val="both"/>
      </w:pPr>
      <w:r>
        <w:rPr>
          <w:rFonts w:ascii="Times New Roman"/>
          <w:b w:val="false"/>
          <w:i w:val="false"/>
          <w:color w:val="000000"/>
          <w:sz w:val="28"/>
        </w:rPr>
        <w:t>
      31. Солтүстік Қазақстан облысының әкімдігі Комиссияның ұсынысы негізінде сатып алынатын азық-түлік тауарларының тізбесін және шекті сауда үстемесін бекітеді.</w:t>
      </w:r>
    </w:p>
    <w:p>
      <w:pPr>
        <w:spacing w:after="0"/>
        <w:ind w:left="0"/>
        <w:jc w:val="both"/>
      </w:pPr>
      <w:r>
        <w:rPr>
          <w:rFonts w:ascii="Times New Roman"/>
          <w:b w:val="false"/>
          <w:i w:val="false"/>
          <w:color w:val="000000"/>
          <w:sz w:val="28"/>
        </w:rPr>
        <w:t>
      32.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33. Алып тасталды - Солтүстік Қазақстан облысы әкімдігінің 21.12.2023 № 268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p>
      <w:pPr>
        <w:spacing w:after="0"/>
        <w:ind w:left="0"/>
        <w:jc w:val="both"/>
      </w:pPr>
      <w:r>
        <w:rPr>
          <w:rFonts w:ascii="Times New Roman"/>
          <w:b w:val="false"/>
          <w:i w:val="false"/>
          <w:color w:val="000000"/>
          <w:sz w:val="28"/>
        </w:rPr>
        <w:t>
      35.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уақытылы қолдануды қамтамасыз ету мақсатында қабылданады.</w:t>
      </w:r>
    </w:p>
    <w:p>
      <w:pPr>
        <w:spacing w:after="0"/>
        <w:ind w:left="0"/>
        <w:jc w:val="both"/>
      </w:pPr>
      <w:r>
        <w:rPr>
          <w:rFonts w:ascii="Times New Roman"/>
          <w:b w:val="false"/>
          <w:i w:val="false"/>
          <w:color w:val="000000"/>
          <w:sz w:val="28"/>
        </w:rPr>
        <w:t>
      36.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p>
      <w:pPr>
        <w:spacing w:after="0"/>
        <w:ind w:left="0"/>
        <w:jc w:val="both"/>
      </w:pPr>
      <w:r>
        <w:rPr>
          <w:rFonts w:ascii="Times New Roman"/>
          <w:b w:val="false"/>
          <w:i w:val="false"/>
          <w:color w:val="000000"/>
          <w:sz w:val="28"/>
        </w:rPr>
        <w:t>
      37.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p>
      <w:pPr>
        <w:spacing w:after="0"/>
        <w:ind w:left="0"/>
        <w:jc w:val="both"/>
      </w:pPr>
      <w:r>
        <w:rPr>
          <w:rFonts w:ascii="Times New Roman"/>
          <w:b w:val="false"/>
          <w:i w:val="false"/>
          <w:color w:val="000000"/>
          <w:sz w:val="28"/>
        </w:rPr>
        <w:t>
      38. Мамандандырылған ұйым өңірлік тұрақтандыру қорын уақытылы жаңарту мақсатында тұрақты негізде өңірлік тұрақтандыру қорының азық-түлік тауарларының сақталу мерзімдерін қамтамасыз етеді.</w:t>
      </w:r>
    </w:p>
    <w:p>
      <w:pPr>
        <w:spacing w:after="0"/>
        <w:ind w:left="0"/>
        <w:jc w:val="both"/>
      </w:pPr>
      <w:r>
        <w:rPr>
          <w:rFonts w:ascii="Times New Roman"/>
          <w:b w:val="false"/>
          <w:i w:val="false"/>
          <w:color w:val="000000"/>
          <w:sz w:val="28"/>
        </w:rPr>
        <w:t>
      39.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азық-түлік тауарларын қайтару жолымен жүзеге асырылады.</w:t>
      </w:r>
    </w:p>
    <w:p>
      <w:pPr>
        <w:spacing w:after="0"/>
        <w:ind w:left="0"/>
        <w:jc w:val="both"/>
      </w:pPr>
      <w:r>
        <w:rPr>
          <w:rFonts w:ascii="Times New Roman"/>
          <w:b w:val="false"/>
          <w:i w:val="false"/>
          <w:color w:val="000000"/>
          <w:sz w:val="28"/>
        </w:rPr>
        <w:t>
      40.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p>
      <w:pPr>
        <w:spacing w:after="0"/>
        <w:ind w:left="0"/>
        <w:jc w:val="both"/>
      </w:pPr>
      <w:r>
        <w:rPr>
          <w:rFonts w:ascii="Times New Roman"/>
          <w:b w:val="false"/>
          <w:i w:val="false"/>
          <w:color w:val="000000"/>
          <w:sz w:val="28"/>
        </w:rPr>
        <w:t>
      41. Бұл ретте өңдеу кәсіпорны өндірген дайын азық-түлік тауарының бағасы Солтүстік Қазақстан облысы әкімдігінің қаулысымен бекітілген шекті рұқсат етілген бөлшек сауда бағасынан аспайды және мамандандырылған ұйымның өңдеу кәсіпорнымен жасаған өткізу туралы шартында айтылады.</w:t>
      </w:r>
    </w:p>
    <w:p>
      <w:pPr>
        <w:spacing w:after="0"/>
        <w:ind w:left="0"/>
        <w:jc w:val="both"/>
      </w:pPr>
      <w:r>
        <w:rPr>
          <w:rFonts w:ascii="Times New Roman"/>
          <w:b w:val="false"/>
          <w:i w:val="false"/>
          <w:color w:val="000000"/>
          <w:sz w:val="28"/>
        </w:rPr>
        <w:t>
      42. Кәсіпкерлік және индустриялық-инновациялық даму басқармасы мамандандырылған ұйыммен бірлесіп тауар интервенцияларын жүзеге асыратын сауда объектілерінің орналасқан жері туралы ақпаратты бұқаралық ақпарат құралдары, Кәсіпкерлік және индустриялық-инновациялық даму басқармасының және мамандандырылған ұйымның ресми сайттары арқылы, сондай-ақ кәсіпкерлік субъектілеріне қарыз беру тәртібі туралы ақпаратты халықтың назарына жеткізу бойынша ақпараттық жұмыс жүргізеді.</w:t>
      </w:r>
    </w:p>
    <w:p>
      <w:pPr>
        <w:spacing w:after="0"/>
        <w:ind w:left="0"/>
        <w:jc w:val="left"/>
      </w:pPr>
      <w:r>
        <w:rPr>
          <w:rFonts w:ascii="Times New Roman"/>
          <w:b/>
          <w:i w:val="false"/>
          <w:color w:val="000000"/>
        </w:rPr>
        <w:t xml:space="preserve"> 4-тарау. Кәсіпкерлік субъектілеріне қарыз беру тәртібі</w:t>
      </w:r>
    </w:p>
    <w:p>
      <w:pPr>
        <w:spacing w:after="0"/>
        <w:ind w:left="0"/>
        <w:jc w:val="both"/>
      </w:pPr>
      <w:r>
        <w:rPr>
          <w:rFonts w:ascii="Times New Roman"/>
          <w:b w:val="false"/>
          <w:i w:val="false"/>
          <w:color w:val="000000"/>
          <w:sz w:val="28"/>
        </w:rPr>
        <w:t>
      43. Кәсіпкерлік және индустриялық-инновациялық даму басқармасы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43-тармақ жаңа редакцияда - Солтүстік Қазақстан облысы әкімдігінің 21.12.2023 № 268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 Кәсіпкерлік субъектілеріне қарыз беру кезінде бюджеттік қаражаттың 70 (жетпіс) пайызы ауыл шаруашылығы тауарын өндірушілер мен қайта өңдеу кәсіпорындарына бағытталады.</w:t>
      </w:r>
    </w:p>
    <w:p>
      <w:pPr>
        <w:spacing w:after="0"/>
        <w:ind w:left="0"/>
        <w:jc w:val="both"/>
      </w:pPr>
      <w:r>
        <w:rPr>
          <w:rFonts w:ascii="Times New Roman"/>
          <w:b w:val="false"/>
          <w:i w:val="false"/>
          <w:color w:val="000000"/>
          <w:sz w:val="28"/>
        </w:rPr>
        <w:t>
      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 қарыз азық-түлік тауарларын өткізуді жүзеге асыратын кәсіпкерлік субъектілеріне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Қағидалар 43-1-тармақпен толықтырылды - Солтүстік Қазақстан облысы әкімдігінің 21.12.2023 № 268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Бағаларды тұрақтандыру мамандандырылған ұйымның әлеуметтiк маңызы бар азық-түлiк тауарларына бекітілген төмендетілген бөлшек/көтерме сауда бағаларын белгілеуі жолымен қамтамасыз етіледі.</w:t>
      </w:r>
    </w:p>
    <w:p>
      <w:pPr>
        <w:spacing w:after="0"/>
        <w:ind w:left="0"/>
        <w:jc w:val="both"/>
      </w:pPr>
      <w:r>
        <w:rPr>
          <w:rFonts w:ascii="Times New Roman"/>
          <w:b w:val="false"/>
          <w:i w:val="false"/>
          <w:color w:val="000000"/>
          <w:sz w:val="28"/>
        </w:rPr>
        <w:t>
      45. Қарыз беру үшін кәсіпкерлік субъектілерін Комиссия осы Қағидаларда белгіленген кәсіпкерлік субъектілеріне қойылатын талаптарға (өлшемшарттарға) сәйкес айқындайды.</w:t>
      </w:r>
    </w:p>
    <w:p>
      <w:pPr>
        <w:spacing w:after="0"/>
        <w:ind w:left="0"/>
        <w:jc w:val="both"/>
      </w:pPr>
      <w:r>
        <w:rPr>
          <w:rFonts w:ascii="Times New Roman"/>
          <w:b w:val="false"/>
          <w:i w:val="false"/>
          <w:color w:val="000000"/>
          <w:sz w:val="28"/>
        </w:rPr>
        <w:t>
      46. Комиссия кәсіпкерлік субъектісін айқындағаннан кейін мамандандырылған ұйым кәсіпкерлік субъектісіне қарыз береді.</w:t>
      </w:r>
    </w:p>
    <w:p>
      <w:pPr>
        <w:spacing w:after="0"/>
        <w:ind w:left="0"/>
        <w:jc w:val="both"/>
      </w:pPr>
      <w:r>
        <w:rPr>
          <w:rFonts w:ascii="Times New Roman"/>
          <w:b w:val="false"/>
          <w:i w:val="false"/>
          <w:color w:val="000000"/>
          <w:sz w:val="28"/>
        </w:rPr>
        <w:t>
      47. Қарыз алушы ретінде келесі шарттардың біреуіне сәйкес келетін кәсіпкерлік субъектілері болады:</w:t>
      </w:r>
    </w:p>
    <w:p>
      <w:pPr>
        <w:spacing w:after="0"/>
        <w:ind w:left="0"/>
        <w:jc w:val="both"/>
      </w:pPr>
      <w:r>
        <w:rPr>
          <w:rFonts w:ascii="Times New Roman"/>
          <w:b w:val="false"/>
          <w:i w:val="false"/>
          <w:color w:val="000000"/>
          <w:sz w:val="28"/>
        </w:rPr>
        <w:t>
      тізбесі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бұйрығымен бекітілген әлеуметтік маңызы бар азық-түлік тауарларының толық жиынтығының бөлшек саудасын жүзеге асыратын".".</w:t>
      </w:r>
    </w:p>
    <w:p>
      <w:pPr>
        <w:spacing w:after="0"/>
        <w:ind w:left="0"/>
        <w:jc w:val="both"/>
      </w:pPr>
      <w:r>
        <w:rPr>
          <w:rFonts w:ascii="Times New Roman"/>
          <w:b w:val="false"/>
          <w:i w:val="false"/>
          <w:color w:val="000000"/>
          <w:sz w:val="28"/>
        </w:rPr>
        <w:t>
      облыс аумағында әлеуметтік маңызы бар азық-түлік тауарларын өндіруді жүзеге асыратын, бұл ретте осы кәсіпкерлік субъектілері мамандандырылған ұйым айқындаған сауда нүктелерінде өткізу жүзеге асырылатын өнімді өндіру және жеткізу үшін ғана қарыз ала алады;</w:t>
      </w:r>
    </w:p>
    <w:p>
      <w:pPr>
        <w:spacing w:after="0"/>
        <w:ind w:left="0"/>
        <w:jc w:val="both"/>
      </w:pPr>
      <w:r>
        <w:rPr>
          <w:rFonts w:ascii="Times New Roman"/>
          <w:b w:val="false"/>
          <w:i w:val="false"/>
          <w:color w:val="000000"/>
          <w:sz w:val="28"/>
        </w:rPr>
        <w:t>
      арнайы жабдығы, материалдық-техникалық базасы бар, тиісті әкімшілік-аумақтық бірлікте азық-түлік тауарларын тиісінше сақтауға және азық-түлік тауарларымен сатып алу және өзге де операцияларды орындауға арналған және әлеуметтік маңызы бар азық-түлік тауарларына бағаларды тежеуге бағытталған шаралар кешенін қамтамасыз етуге мүмкіндік беретін сауда-логистикалық инфрақұрылымы бар және/немесе қойма құрылыстары немесе басқа да үй-жайлары бар адамдар. Жоғарыда көрсетілген кәсіпкерлік субъектілері мамандандырылған ұйымның Кепілдік саясатына сәйкес мамандандырылған ұйымнан алдын ала мақұлдаудан өтуі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47-тармаққа өзгеріс енгізілді - Солтүстік Қазақстан облысы әкімдігінің 21.12.2023 № 268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Кәсіпкерлік субъектісі мамандандырылған ұйымның қарызды қайтару бойынша міндеттемелерінің орындалуын қамтамасыз етеді. Міндеттемелердің орындалуы кепіл және/немесе банктік кепілдік және/немесе сақтандыру шарты және/немесе үшінші тұлғалардың кепілдігі/кепілгерлігі және/немесе корпоративтік кепілдік түрінде қамтамасыз етіледі. Міндеттемелердің орындалуын қамтамасыз ету Қазақстан Республикасының заңнамасында көзделген жазбаша нысанда ресімделеді.</w:t>
      </w:r>
    </w:p>
    <w:p>
      <w:pPr>
        <w:spacing w:after="0"/>
        <w:ind w:left="0"/>
        <w:jc w:val="both"/>
      </w:pPr>
      <w:r>
        <w:rPr>
          <w:rFonts w:ascii="Times New Roman"/>
          <w:b w:val="false"/>
          <w:i w:val="false"/>
          <w:color w:val="000000"/>
          <w:sz w:val="28"/>
        </w:rPr>
        <w:t>
      49. Комиссияның қарыз беру туралы ұсынысы хаттама түрінде жасалады және Комиссия мүшелері отырыс өткізілген күні қол қояды.</w:t>
      </w:r>
    </w:p>
    <w:p>
      <w:pPr>
        <w:spacing w:after="0"/>
        <w:ind w:left="0"/>
        <w:jc w:val="both"/>
      </w:pPr>
      <w:r>
        <w:rPr>
          <w:rFonts w:ascii="Times New Roman"/>
          <w:b w:val="false"/>
          <w:i w:val="false"/>
          <w:color w:val="000000"/>
          <w:sz w:val="28"/>
        </w:rPr>
        <w:t>
      50. Комиссия хаттамасында әлеуметтік маңызы бар азық-түлік тауарларының тізбесі, бөлшек сауда субъектілері үшін – олар бойынша бекітілген бөлшек сауда бағалары, өндірушілер үшін – босату бағалары, қарыз сомасы және кәсіпкерлік субъектісі көрсетіледі.</w:t>
      </w:r>
    </w:p>
    <w:p>
      <w:pPr>
        <w:spacing w:after="0"/>
        <w:ind w:left="0"/>
        <w:jc w:val="both"/>
      </w:pPr>
      <w:r>
        <w:rPr>
          <w:rFonts w:ascii="Times New Roman"/>
          <w:b w:val="false"/>
          <w:i w:val="false"/>
          <w:color w:val="000000"/>
          <w:sz w:val="28"/>
        </w:rPr>
        <w:t>
      51. Шешім қабылданғаннан кейін мамандандырылған ұйым кәсіпкерлік субъектісіне қарыз береді.</w:t>
      </w:r>
    </w:p>
    <w:p>
      <w:pPr>
        <w:spacing w:after="0"/>
        <w:ind w:left="0"/>
        <w:jc w:val="both"/>
      </w:pPr>
      <w:r>
        <w:rPr>
          <w:rFonts w:ascii="Times New Roman"/>
          <w:b w:val="false"/>
          <w:i w:val="false"/>
          <w:color w:val="000000"/>
          <w:sz w:val="28"/>
        </w:rPr>
        <w:t>
      52. Қарыз беру шарттары мамандандырылған ұйымның Кепілдік саясатына сәйкес мамандандырылған ұйым мен кәсіпкерлік субъектісі арасында жасалған қарыз шартында белгіленеді.</w:t>
      </w:r>
    </w:p>
    <w:p>
      <w:pPr>
        <w:spacing w:after="0"/>
        <w:ind w:left="0"/>
        <w:jc w:val="both"/>
      </w:pPr>
      <w:r>
        <w:rPr>
          <w:rFonts w:ascii="Times New Roman"/>
          <w:b w:val="false"/>
          <w:i w:val="false"/>
          <w:color w:val="000000"/>
          <w:sz w:val="28"/>
        </w:rPr>
        <w:t>
      53. Қарыз мерзімі өткен берешекті қайта қаржыландыруға берілмейді.</w:t>
      </w:r>
    </w:p>
    <w:p>
      <w:pPr>
        <w:spacing w:after="0"/>
        <w:ind w:left="0"/>
        <w:jc w:val="both"/>
      </w:pPr>
      <w:r>
        <w:rPr>
          <w:rFonts w:ascii="Times New Roman"/>
          <w:b w:val="false"/>
          <w:i w:val="false"/>
          <w:color w:val="000000"/>
          <w:sz w:val="28"/>
        </w:rPr>
        <w:t>
      54. Қарыз тек ұлттық валютада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