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4fd30" w14:textId="2f4fd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Солтүстік Қазақстан облысы бойынша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бекіту туралы" Солтүстік Қазақстан облысы әкімдігінің 2019 жылғы 25 сәуірдегі № 111 қаулысына өзгеріс енгізу туралы</w:t>
      </w:r>
    </w:p>
    <w:p>
      <w:pPr>
        <w:spacing w:after="0"/>
        <w:ind w:left="0"/>
        <w:jc w:val="both"/>
      </w:pPr>
      <w:r>
        <w:rPr>
          <w:rFonts w:ascii="Times New Roman"/>
          <w:b w:val="false"/>
          <w:i w:val="false"/>
          <w:color w:val="000000"/>
          <w:sz w:val="28"/>
        </w:rPr>
        <w:t>Солтүстік Қазақстан облысы әкімдігінің 2019 жылғы 23 қазандағы № 272 қаулысы. Солтүстік Қазақстан облысының Әділет департаментінде 2019 жылғы 28 қазанда № 5625 болып тіркелді</w:t>
      </w:r>
    </w:p>
    <w:p>
      <w:pPr>
        <w:spacing w:after="0"/>
        <w:ind w:left="0"/>
        <w:jc w:val="both"/>
      </w:pPr>
      <w:bookmarkStart w:name="z4" w:id="0"/>
      <w:r>
        <w:rPr>
          <w:rFonts w:ascii="Times New Roman"/>
          <w:b w:val="false"/>
          <w:i w:val="false"/>
          <w:color w:val="000000"/>
          <w:sz w:val="28"/>
        </w:rPr>
        <w:t xml:space="preserve">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2019 жылғы 15 наурыздағы № 108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18404 болып тіркелді) бекітілген Асыл тұқымды мал шаруашылығын дамытуды, мал шаруашылығының өнімділігін және өнім сапасын арттыруды субсидиялау қағидаларының 6-тармағына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"2019 жылға арналған Солтүстік Қазақстан облысы бойынша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бекіту туралы" Солтүстік Қазақстан облысы әкімдігінің 2019 жылғы 25 сәуірдегі №111 </w:t>
      </w:r>
      <w:r>
        <w:rPr>
          <w:rFonts w:ascii="Times New Roman"/>
          <w:b w:val="false"/>
          <w:i w:val="false"/>
          <w:color w:val="000000"/>
          <w:sz w:val="28"/>
        </w:rPr>
        <w:t>қаулысына</w:t>
      </w:r>
      <w:r>
        <w:rPr>
          <w:rFonts w:ascii="Times New Roman"/>
          <w:b w:val="false"/>
          <w:i w:val="false"/>
          <w:color w:val="000000"/>
          <w:sz w:val="28"/>
        </w:rPr>
        <w:t xml:space="preserve"> (2019 жылғы 04 мамырда Қазақстан Республикасы нормативтік құқықтық актілерінің эталондық бақылау банкінде электрондық түрде жарияланды, Нормативтік құқықтық актілерді мемлекеттік тіркеу тізілімінде № 5373 болып тіркелді)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"Солтүстік Қазақстан облысы әкімдігінің ауыл шаруашылығы басқармасы" коммуналдық мемлекеттік мекемесі мыналарды Қазақстан Республикасының заңнамасында белгіленген тәртіпте қамтамасыз етсін:</w:t>
      </w:r>
    </w:p>
    <w:bookmarkEnd w:id="3"/>
    <w:bookmarkStart w:name="z8" w:id="4"/>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4"/>
    <w:bookmarkStart w:name="z9" w:id="5"/>
    <w:p>
      <w:pPr>
        <w:spacing w:after="0"/>
        <w:ind w:left="0"/>
        <w:jc w:val="both"/>
      </w:pPr>
      <w:r>
        <w:rPr>
          <w:rFonts w:ascii="Times New Roman"/>
          <w:b w:val="false"/>
          <w:i w:val="false"/>
          <w:color w:val="000000"/>
          <w:sz w:val="28"/>
        </w:rPr>
        <w:t>
      2) осы қаулыны ресми жариялағаннан кейін Солтүстік Қазақстан облысы әкімдігінің интернет-ресурсында орналастыруды.</w:t>
      </w:r>
    </w:p>
    <w:bookmarkEnd w:id="5"/>
    <w:bookmarkStart w:name="z10" w:id="6"/>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мәселелер жөніндегі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Аксакалов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2019 жылғы "__" ___________ № __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2019 жылғы "25" сәуірдегі № 111 қаулысына қосымша</w:t>
            </w:r>
          </w:p>
        </w:tc>
      </w:tr>
    </w:tbl>
    <w:bookmarkStart w:name="z15" w:id="8"/>
    <w:p>
      <w:pPr>
        <w:spacing w:after="0"/>
        <w:ind w:left="0"/>
        <w:jc w:val="left"/>
      </w:pPr>
      <w:r>
        <w:rPr>
          <w:rFonts w:ascii="Times New Roman"/>
          <w:b/>
          <w:i w:val="false"/>
          <w:color w:val="000000"/>
        </w:rPr>
        <w:t xml:space="preserve"> 2019 жылға арналған Солтүстік Қазақстан облысы бойынша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3288"/>
        <w:gridCol w:w="877"/>
        <w:gridCol w:w="1874"/>
        <w:gridCol w:w="2772"/>
        <w:gridCol w:w="2643"/>
      </w:tblGrid>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Субсидиялау бағыты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көлемі,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ірі қара мал басын сатып алу</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асыл тұқымды аналық мал басын сатып алу*</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337 500</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607 500,0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алаңдарына бордақылау үшін өткізілген немесе ауыстырылған бұқашықтардың құнын арзандату</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тiрiдей салмағының бір килограмы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 үшін бұқашықтарды бордақылау шығындарын арзандату</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қосқан салмағының бір килограмы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Сүтті және сүтті-етті тұқымдардың асыл тұқымды бұқасының ұрығын сатып алу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отандық немесе Тәуелсіз Мемлекеттер Достастығы елдерінен әкелінген шетелдік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Аустралия, Америка Құрама Штаттары, Канада және Еуропа елдерінен әкелінген*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337 500</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бағымдағы сиырларының саны 600 бастан басталатын шаруашылық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18 500 000</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647 500,0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бағымдағы сиырларының саны 400 бастан басталатын шаруашылық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бағымдағы сиырларының саны 50 бастан басталатын шаруашылық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4 620 000</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ірі қара малдың аналық басын қолдан ұрықтандыру жөніндегі көрсетілетін қызметтерді субсидиялау</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бас/шағылысу маусымы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сүтті және сүтті-етті тұқымдардың асыл тұқымды тұқымдық бұқасын күтіп-бағу</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бас/шағылысу маусымы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Сүтті және сүтті-етті бағыттағы аналық бастың және мал басын толықтыратын төлдердің азығына жұмсалған шығындар құнын арзандату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 сатып алу</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тоннадан басталатын нақты өндіріс</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жүзетін құс етін өндіру құнын арзандату</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миллион данадан басталатын нақты өндіріс</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85 000 000</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229 500,0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миллион данадан басталатын нақты өндіріс</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210 000 000</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шошқалар сатып алу</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бас/шағылысу маусымы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Қойлардың асыл тұқымды аналық басы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бас/шағылысу маусымы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Қойлардың тауарлық аналық басы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бас/шағылысу маусымы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4 114</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қошқарлар сатып алу</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бас/шағылысу маусымы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жиыны</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5 533 671,0</w:t>
            </w:r>
          </w:p>
        </w:tc>
      </w:tr>
    </w:tbl>
    <w:bookmarkStart w:name="z16" w:id="9"/>
    <w:p>
      <w:pPr>
        <w:spacing w:after="0"/>
        <w:ind w:left="0"/>
        <w:jc w:val="both"/>
      </w:pPr>
      <w:r>
        <w:rPr>
          <w:rFonts w:ascii="Times New Roman"/>
          <w:b w:val="false"/>
          <w:i w:val="false"/>
          <w:color w:val="000000"/>
          <w:sz w:val="28"/>
        </w:rPr>
        <w:t>
      * - Норматив 50 %-ке ұлғайтылды</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