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ed0a" w14:textId="d66e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39-3 "2019-2021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қарашадағы № 54-4 шешімі. Солтүстік Қазақстан облысының Әділет департаментінде 2019 жылғы 5 желтоқсанда № 5703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Ломоносов ауылдық округінің бюджетін бекіту туралы" 2018 жылғы 29 желтоқсандағы № 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5182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14119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28 қарашадағы № 54-4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