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84c0" w14:textId="d088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Есіл ауданы әкімдігінің 2019 жылғы 20 наурыздағы № 65 қаулысы. Солтүстік Қазақстан облысының Әділет департаментінде 2019 жылғы 27 наурызда № 5267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Есіл ауданы әкімдігінің 18.11.2021 </w:t>
      </w:r>
      <w:r>
        <w:rPr>
          <w:rFonts w:ascii="Times New Roman"/>
          <w:b w:val="false"/>
          <w:i w:val="false"/>
          <w:color w:val="ff0000"/>
          <w:sz w:val="28"/>
        </w:rPr>
        <w:t>№ 344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 2015 жылғы 23 қарашадағы Еңбек Кодексінің 18 - бабы </w:t>
      </w:r>
      <w:r>
        <w:rPr>
          <w:rFonts w:ascii="Times New Roman"/>
          <w:b w:val="false"/>
          <w:i w:val="false"/>
          <w:color w:val="000000"/>
          <w:sz w:val="28"/>
        </w:rPr>
        <w:t>2) тармақшасына</w:t>
      </w:r>
      <w:r>
        <w:rPr>
          <w:rFonts w:ascii="Times New Roman"/>
          <w:b w:val="false"/>
          <w:i w:val="false"/>
          <w:color w:val="000000"/>
          <w:sz w:val="28"/>
        </w:rPr>
        <w:t xml:space="preserve">, 139 - бабы </w:t>
      </w:r>
      <w:r>
        <w:rPr>
          <w:rFonts w:ascii="Times New Roman"/>
          <w:b w:val="false"/>
          <w:i w:val="false"/>
          <w:color w:val="000000"/>
          <w:sz w:val="28"/>
        </w:rPr>
        <w:t>9 - тармағына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 осы қаулының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әкімдігінің 18.11.2021 </w:t>
      </w:r>
      <w:r>
        <w:rPr>
          <w:rFonts w:ascii="Times New Roman"/>
          <w:b w:val="false"/>
          <w:i w:val="false"/>
          <w:color w:val="000000"/>
          <w:sz w:val="28"/>
        </w:rPr>
        <w:t>№ 344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Есіл ауданы әкімдігінің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2017 жылғы 25 қыркүйектегі № 228 </w:t>
      </w:r>
      <w:r>
        <w:rPr>
          <w:rFonts w:ascii="Times New Roman"/>
          <w:b w:val="false"/>
          <w:i w:val="false"/>
          <w:color w:val="000000"/>
          <w:sz w:val="28"/>
        </w:rPr>
        <w:t>қаулысы</w:t>
      </w:r>
      <w:r>
        <w:rPr>
          <w:rFonts w:ascii="Times New Roman"/>
          <w:b w:val="false"/>
          <w:i w:val="false"/>
          <w:color w:val="000000"/>
          <w:sz w:val="28"/>
        </w:rPr>
        <w:t xml:space="preserve"> (2017 жылғы 13 қазанда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4334 тіркелді);</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Есіл ауданы әкімдігінің "Солтүстік Қазақстан облысы Есіл ауданы әкімдігінің 2017 жылғы 25 қыркүйектегі № 228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 2018 жылғы 12 желтоқсандағы № 316 </w:t>
      </w:r>
      <w:r>
        <w:rPr>
          <w:rFonts w:ascii="Times New Roman"/>
          <w:b w:val="false"/>
          <w:i w:val="false"/>
          <w:color w:val="000000"/>
          <w:sz w:val="28"/>
        </w:rPr>
        <w:t>қаулысы</w:t>
      </w:r>
      <w:r>
        <w:rPr>
          <w:rFonts w:ascii="Times New Roman"/>
          <w:b w:val="false"/>
          <w:i w:val="false"/>
          <w:color w:val="000000"/>
          <w:sz w:val="28"/>
        </w:rPr>
        <w:t xml:space="preserve"> (2018 жылғы 26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5091 тіркелді).</w:t>
      </w:r>
    </w:p>
    <w:bookmarkEnd w:id="4"/>
    <w:bookmarkStart w:name="z9" w:id="5"/>
    <w:p>
      <w:pPr>
        <w:spacing w:after="0"/>
        <w:ind w:left="0"/>
        <w:jc w:val="both"/>
      </w:pPr>
      <w:r>
        <w:rPr>
          <w:rFonts w:ascii="Times New Roman"/>
          <w:b w:val="false"/>
          <w:i w:val="false"/>
          <w:color w:val="000000"/>
          <w:sz w:val="28"/>
        </w:rPr>
        <w:t>
      3. Осы қаулы ресми жариялауға жатады және 2019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Солтүстік Қазақстан облысы</w:t>
      </w:r>
    </w:p>
    <w:bookmarkEnd w:id="7"/>
    <w:bookmarkStart w:name="z13" w:id="8"/>
    <w:p>
      <w:pPr>
        <w:spacing w:after="0"/>
        <w:ind w:left="0"/>
        <w:jc w:val="both"/>
      </w:pPr>
      <w:r>
        <w:rPr>
          <w:rFonts w:ascii="Times New Roman"/>
          <w:b w:val="false"/>
          <w:i w:val="false"/>
          <w:color w:val="000000"/>
          <w:sz w:val="28"/>
        </w:rPr>
        <w:t>
      Есіл ауданы мәслихатының хатшысы</w:t>
      </w:r>
    </w:p>
    <w:bookmarkEnd w:id="8"/>
    <w:bookmarkStart w:name="z14" w:id="9"/>
    <w:p>
      <w:pPr>
        <w:spacing w:after="0"/>
        <w:ind w:left="0"/>
        <w:jc w:val="both"/>
      </w:pPr>
      <w:r>
        <w:rPr>
          <w:rFonts w:ascii="Times New Roman"/>
          <w:b w:val="false"/>
          <w:i w:val="false"/>
          <w:color w:val="000000"/>
          <w:sz w:val="28"/>
        </w:rPr>
        <w:t>
      ___________________ А.Бектасова</w:t>
      </w:r>
    </w:p>
    <w:bookmarkEnd w:id="9"/>
    <w:bookmarkStart w:name="z15" w:id="10"/>
    <w:p>
      <w:pPr>
        <w:spacing w:after="0"/>
        <w:ind w:left="0"/>
        <w:jc w:val="both"/>
      </w:pPr>
      <w:r>
        <w:rPr>
          <w:rFonts w:ascii="Times New Roman"/>
          <w:b w:val="false"/>
          <w:i w:val="false"/>
          <w:color w:val="000000"/>
          <w:sz w:val="28"/>
        </w:rPr>
        <w:t>
      2019 жылғы "____" _____________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наурыздағы № 65 Солтүстік Қазақстан облысы Есіл ауданы әкімдігінің қаулысына қосымша</w:t>
            </w:r>
          </w:p>
        </w:tc>
      </w:tr>
    </w:tbl>
    <w:bookmarkStart w:name="z59" w:id="11"/>
    <w:p>
      <w:pPr>
        <w:spacing w:after="0"/>
        <w:ind w:left="0"/>
        <w:jc w:val="left"/>
      </w:pPr>
      <w:r>
        <w:rPr>
          <w:rFonts w:ascii="Times New Roman"/>
          <w:b/>
          <w:i w:val="false"/>
          <w:color w:val="000000"/>
        </w:rPr>
        <w:t xml:space="preserve"> 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w:t>
      </w:r>
    </w:p>
    <w:bookmarkEnd w:id="1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әкімдігінің 18.11.2021 </w:t>
      </w:r>
      <w:r>
        <w:rPr>
          <w:rFonts w:ascii="Times New Roman"/>
          <w:b w:val="false"/>
          <w:i w:val="false"/>
          <w:color w:val="ff0000"/>
          <w:sz w:val="28"/>
        </w:rPr>
        <w:t>№ 344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27" w:id="12"/>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Солтүстік Қазақстан облысы Есіл ауданы әкімдігінің 12.12.2023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3"/>
    <w:bookmarkStart w:name="z30" w:id="14"/>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4"/>
    <w:bookmarkStart w:name="z31" w:id="15"/>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және айқындау жөніндегі әлеуметтік қызметкер;</w:t>
      </w:r>
    </w:p>
    <w:bookmarkEnd w:id="15"/>
    <w:bookmarkStart w:name="z32" w:id="16"/>
    <w:p>
      <w:pPr>
        <w:spacing w:after="0"/>
        <w:ind w:left="0"/>
        <w:jc w:val="both"/>
      </w:pPr>
      <w:r>
        <w:rPr>
          <w:rFonts w:ascii="Times New Roman"/>
          <w:b w:val="false"/>
          <w:i w:val="false"/>
          <w:color w:val="000000"/>
          <w:sz w:val="28"/>
        </w:rPr>
        <w:t>
      5) ) мемлекеттік мекеменің біліктілігі жоғары, орташа деңгейдегі жоғары, бірінші, екінші санатты, санаты жоқ маман – қарттар мен мүгедектігі бар тұлғаларға күтім жасау жөніндегі әлеуметтік қызметкер, психоневрологиялық аурулары бар мүгедектігі бар балалар мен 18 жастан асқан мүгедектігі бар тұлғаларға күтім жасау жөніндегі әлеуметтік қызметкер;</w:t>
      </w:r>
    </w:p>
    <w:bookmarkEnd w:id="16"/>
    <w:bookmarkStart w:name="z33" w:id="17"/>
    <w:p>
      <w:pPr>
        <w:spacing w:after="0"/>
        <w:ind w:left="0"/>
        <w:jc w:val="both"/>
      </w:pPr>
      <w:r>
        <w:rPr>
          <w:rFonts w:ascii="Times New Roman"/>
          <w:b w:val="false"/>
          <w:i w:val="false"/>
          <w:color w:val="000000"/>
          <w:sz w:val="28"/>
        </w:rPr>
        <w:t>
      6) ассистент.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Есіл ауданы әкімдігінің 24.04.2023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2. Мәдениет саласындағы мамандарының лауазымдары:</w:t>
      </w:r>
    </w:p>
    <w:bookmarkEnd w:id="18"/>
    <w:bookmarkStart w:name="z35" w:id="19"/>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кәсіпорнының басшысы (директоры);</w:t>
      </w:r>
    </w:p>
    <w:bookmarkEnd w:id="19"/>
    <w:bookmarkStart w:name="z36" w:id="20"/>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кәсіпорны басшысының (директорының) орынбасары;</w:t>
      </w:r>
    </w:p>
    <w:bookmarkEnd w:id="20"/>
    <w:bookmarkStart w:name="z37" w:id="21"/>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кәсіпорнының басшысы (директоры);</w:t>
      </w:r>
    </w:p>
    <w:bookmarkEnd w:id="21"/>
    <w:bookmarkStart w:name="z38" w:id="22"/>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кәсіпорнының әдістемелік кабинет, кітапхана меңгерушісі (басшысы);</w:t>
      </w:r>
    </w:p>
    <w:bookmarkEnd w:id="22"/>
    <w:bookmarkStart w:name="z39" w:id="23"/>
    <w:p>
      <w:pPr>
        <w:spacing w:after="0"/>
        <w:ind w:left="0"/>
        <w:jc w:val="both"/>
      </w:pPr>
      <w:r>
        <w:rPr>
          <w:rFonts w:ascii="Times New Roman"/>
          <w:b w:val="false"/>
          <w:i w:val="false"/>
          <w:color w:val="000000"/>
          <w:sz w:val="28"/>
        </w:rPr>
        <w:t>
      5) мемлекеттік мекеме мен мемлекеттік қазыналық кәсіпорнының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режиссер,барлық атаудағы суретшілер (негізгі қызметтер);</w:t>
      </w:r>
    </w:p>
    <w:bookmarkEnd w:id="23"/>
    <w:bookmarkStart w:name="z40" w:id="24"/>
    <w:p>
      <w:pPr>
        <w:spacing w:after="0"/>
        <w:ind w:left="0"/>
        <w:jc w:val="both"/>
      </w:pPr>
      <w:r>
        <w:rPr>
          <w:rFonts w:ascii="Times New Roman"/>
          <w:b w:val="false"/>
          <w:i w:val="false"/>
          <w:color w:val="000000"/>
          <w:sz w:val="28"/>
        </w:rPr>
        <w:t>
      6) мемлекеттік мекеме мен мемлекеттік қазыналық кәсіпорнының біліктілігі жоғары, орташа деңгейдегі санаты жоқ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редактор (негізгі қызметтер), режиссер, хореограф, барлық атаудағы суретшілер (негізгі қызметтер);</w:t>
      </w:r>
    </w:p>
    <w:bookmarkEnd w:id="24"/>
    <w:bookmarkStart w:name="z41" w:id="25"/>
    <w:p>
      <w:pPr>
        <w:spacing w:after="0"/>
        <w:ind w:left="0"/>
        <w:jc w:val="both"/>
      </w:pPr>
      <w:r>
        <w:rPr>
          <w:rFonts w:ascii="Times New Roman"/>
          <w:b w:val="false"/>
          <w:i w:val="false"/>
          <w:color w:val="000000"/>
          <w:sz w:val="28"/>
        </w:rPr>
        <w:t>
      7) мемлекеттік мекеме мен мемлекеттік қазыналық кәсіпорнының біліктілігі жоғары және орташа деңгейдегі мамандары - дыбыс операторы.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