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9378" w14:textId="5009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Алматы ауылдық округі әкімінің 2019 жылғы 12 желтоқсандағы № 5 шешімі. Солтүстік Қазақстан облысының Әділет департаментінде 2019 жылғы 18 желтоқсанда № 5734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бас мемлекеттік ветеринариялық-санитариялық инспектордың 2019 жылғы 15 қарашадағы № 10-11/143 ұсынысы негізінде, Солтүстік Қазақстан облысы Есіл ауданы Алматы ауылдық округі әкімінің міндетін атқарушысы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Есіл ауданы Алматы ауылдық округінің Жарқайың ауылы аумағынан ірі мүйізді қара мал бруцеллез ауруының ошағын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белгілеу туралы" Солтүстік Қазақстан облысы Есіл ауданы Алматы ауылдық округі әкімінің 2019 жылғы 17 шілдедегі № 4 (2019 жылғы 22 шілдеде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5475 болып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М.Қыдыбеков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