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1ad" w14:textId="f4a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маслихатының 2018 жылғы 28 желтоқсандағы № 30/2 "2019-2021 жылдарға арналған Солтүстік Қазақстан облысы Жамбыл ауданы Благовещенка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26 желтоқсандағы № 43/1 шешімі. Солтүстік Қазақстан облысының Әділет департаментінде 2019 жылғы 30 желтоқсанда № 5767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"2019-2021 жылдарға арналған Солтүстік Қазақстан облысы Жамбыл ауданы Благовещенка ауылдық округінің бюджетін бекіту туралы" 2018 жылғы 28 желтоқсандағы № 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жылы 18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5163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35 327,8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 бюджетінде республикалық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1 351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 мемлекеттік қызметшілердің жекелеген санаттарының жалақысын көтеруге – 1 266 мың теңге.":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2019 жылға арналған ауылдық округ бюджетінде аудандық бюджеттен нысаналы трансферттер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 үшін – 36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жол белгілерін жасау қызметтерін төлеу үшін – 750 мың теңге.";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26 желтоқсаны № 43/1 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Благовещенка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қаржы шығыны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