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1e17" w14:textId="cad1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Мамлютка қаласы әкімінің 2019 жылғы 14 маусымдағы № 41 шешімі. Солтүстік Қазақстан облысының Әділет департаментінде 2019 жылғы 14 маусымда № 5444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Солтүстік Қазақстан облысы Мамлют ауданынының бас мемлекеттік ветеринариялық-санитариялық инспектор міндетін атқарушысының 2019 жылғы 15 мамырдағы № 13-12/89 ұсынысы негізінде, Солтүстік Қазақстан облысы Мамлютка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арасында бруцеллез ошағының жойылуына байланысты, Солтүстік Қазақстан облысы Мамлют ауданы Мамлютка қаласының Советский көшесінің аумағынан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Солтүстік Қазақстан облысы Мамлют ауданы Мамлютка қаласы әкімінің 2019 жылғы 14 наурыздағы № 16 (2019 жылғы 29 наурыздағы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5256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