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86545" w14:textId="08865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2017 жылғы 4 сәуірдегі № 70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2019 жылғы 4 қазандағы № 283 шешімі. Солтүстік Қазақстан облысының Әділет департаментінде 2019 жылғы 8 қазанда № 5602 болып тіркелді. Күші жойылды - Солтүстік Қазақстан облысы Тайынша ауданы мәслихатының 2021 жылғы 15 қаңтардағы № 7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15.01.2021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Тайынша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 мәслихатының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2017 жылғы 4 сәуірдегі № 70 </w:t>
      </w:r>
      <w:r>
        <w:rPr>
          <w:rFonts w:ascii="Times New Roman"/>
          <w:b w:val="false"/>
          <w:i w:val="false"/>
          <w:color w:val="000000"/>
          <w:sz w:val="28"/>
        </w:rPr>
        <w:t>шешіміне</w:t>
      </w:r>
      <w:r>
        <w:rPr>
          <w:rFonts w:ascii="Times New Roman"/>
          <w:b w:val="false"/>
          <w:i w:val="false"/>
          <w:color w:val="000000"/>
          <w:sz w:val="28"/>
        </w:rPr>
        <w:t xml:space="preserve"> (2017 жылғы 26 сәуірде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4145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Тайынша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0" w:id="5"/>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тізбесі, сондай-ақ әлеуметтік көмек көрсетудің еселігі мен мөлшері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5"/>
    <w:bookmarkStart w:name="z11" w:id="6"/>
    <w:p>
      <w:pPr>
        <w:spacing w:after="0"/>
        <w:ind w:left="0"/>
        <w:jc w:val="both"/>
      </w:pPr>
      <w:r>
        <w:rPr>
          <w:rFonts w:ascii="Times New Roman"/>
          <w:b w:val="false"/>
          <w:i w:val="false"/>
          <w:color w:val="000000"/>
          <w:sz w:val="28"/>
        </w:rPr>
        <w:t xml:space="preserve">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 </w:t>
      </w:r>
    </w:p>
    <w:bookmarkEnd w:id="6"/>
    <w:bookmarkStart w:name="z12"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3" w:id="8"/>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С.Бекшенов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Тайынша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Шәріпов</w:t>
            </w:r>
            <w:r>
              <w:rPr>
                <w:rFonts w:ascii="Times New Roman"/>
                <w:b w:val="false"/>
                <w:i w:val="false"/>
                <w:color w:val="000000"/>
                <w:sz w:val="20"/>
              </w:rPr>
              <w:t>
</w:t>
            </w:r>
          </w:p>
        </w:tc>
      </w:tr>
    </w:tbl>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Солтүстік Қазақстан облысының әкімі</w:t>
      </w:r>
    </w:p>
    <w:bookmarkEnd w:id="10"/>
    <w:bookmarkStart w:name="z18" w:id="11"/>
    <w:p>
      <w:pPr>
        <w:spacing w:after="0"/>
        <w:ind w:left="0"/>
        <w:jc w:val="both"/>
      </w:pPr>
      <w:r>
        <w:rPr>
          <w:rFonts w:ascii="Times New Roman"/>
          <w:b w:val="false"/>
          <w:i w:val="false"/>
          <w:color w:val="000000"/>
          <w:sz w:val="28"/>
        </w:rPr>
        <w:t>
      ________________________ Қ. Ақсақалов</w:t>
      </w:r>
    </w:p>
    <w:bookmarkEnd w:id="11"/>
    <w:bookmarkStart w:name="z19" w:id="12"/>
    <w:p>
      <w:pPr>
        <w:spacing w:after="0"/>
        <w:ind w:left="0"/>
        <w:jc w:val="both"/>
      </w:pPr>
      <w:r>
        <w:rPr>
          <w:rFonts w:ascii="Times New Roman"/>
          <w:b w:val="false"/>
          <w:i w:val="false"/>
          <w:color w:val="000000"/>
          <w:sz w:val="28"/>
        </w:rPr>
        <w:t>
      2019 жылғы "___"_____________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 мәслихатының 2019 жылғы 04 қазандағы № 283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Тайынша ауданының әлеуметтік көмек көрсетудің, оның мөлшерлерін белгілеудің және мұқтаж азаматтары жекелеген санаттарының тізбесін айқындаудың қағидаларына 1-қосымша</w:t>
            </w:r>
          </w:p>
        </w:tc>
      </w:tr>
    </w:tbl>
    <w:bookmarkStart w:name="z22"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 мен мөлшері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
        <w:gridCol w:w="11134"/>
        <w:gridCol w:w="707"/>
      </w:tblGrid>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атаулары және әлеуметтік көмек алушылар санаттары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 бұрынғы Кеңестік Социалистік Республикалар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жүріп жатқан басқа да мемлекеттерге жұмысқа жіберілген жұмысшылар мен қызметшілер.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қауіпсіздігі комитетінің Ауғанстанда уақытша, болған және совет әскерлерінің шектелген құрамына енбеген жұмысшылары мен қызметшілері.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әйелдер күні - 8 наурыз</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I және II дәрежелі "Ана Даңқы" ордендерімен марапатталған немесе бұрын "Батыр ана" атағын алған көп балалы аналар.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 еске алу күні - 26 сәуір</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аудартқан күнi анасының құрсағындағы балаларды қоса алғанда оқшаулау аймағынан Қазақстан Республикасына қоныс аудартқан (өз еркiмен көшкен)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 - 7 мамыр</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 - 9 мамыр</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жүз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әскери қызметкерлері.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яғни сол кездерде қорғанысқа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және "Қоршаудағы Ленинград тұрғыны" белгiсiмен наградталған азаматтар.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яғни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 Ленинград қаласының госпитальдерi мен ауруханаларында қаза тапқан қызметкерлердiң отбасылары.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да себептер (құқыққа қайшы келетiндерiн қоспағанда) салдарынан мүгедек деп танылған азаматтардың әйелдері (күйеулерi).</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және ашаршылық құрбандарын еске алу күні - 31 мамыр</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қуғын-сүргіннен тікелей зардап шеккен және қазіргі кезде Қазақстан Республикасының азаматтары болып табылатын адамдар.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r>
              <w:br/>
            </w:r>
            <w:r>
              <w:rPr>
                <w:rFonts w:ascii="Times New Roman"/>
                <w:b w:val="false"/>
                <w:i w:val="false"/>
                <w:color w:val="000000"/>
                <w:sz w:val="20"/>
              </w:rPr>
              <w:t>
</w:t>
            </w:r>
            <w:r>
              <w:rPr>
                <w:rFonts w:ascii="Times New Roman"/>
                <w:b w:val="false"/>
                <w:i w:val="false"/>
                <w:color w:val="000000"/>
                <w:sz w:val="20"/>
              </w:rPr>
              <w:t>1)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w:t>
            </w:r>
            <w:r>
              <w:rPr>
                <w:rFonts w:ascii="Times New Roman"/>
                <w:b w:val="false"/>
                <w:i w:val="false"/>
                <w:color w:val="000000"/>
                <w:sz w:val="20"/>
              </w:rPr>
              <w:t>2)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w:t>
            </w:r>
            <w:r>
              <w:rPr>
                <w:rFonts w:ascii="Times New Roman"/>
                <w:b w:val="false"/>
                <w:i w:val="false"/>
                <w:color w:val="000000"/>
                <w:sz w:val="20"/>
              </w:rPr>
              <w:t>3)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w:t>
            </w:r>
            <w:r>
              <w:rPr>
                <w:rFonts w:ascii="Times New Roman"/>
                <w:b w:val="false"/>
                <w:i w:val="false"/>
                <w:color w:val="000000"/>
                <w:sz w:val="20"/>
              </w:rPr>
              <w:t>4)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r>
              <w:br/>
            </w:r>
            <w:r>
              <w:rPr>
                <w:rFonts w:ascii="Times New Roman"/>
                <w:b w:val="false"/>
                <w:i w:val="false"/>
                <w:color w:val="000000"/>
                <w:sz w:val="20"/>
              </w:rPr>
              <w:t>
5)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14"/>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танылады.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 - 30 тамыз</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он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 алқа", "Күміс алқа", І және ІІ дәрежелі "Ана даңқы" ордендерімен марапатталған немесе бұрын "Батыр ана" атағын алған көп балалы аналар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r>
        <w:trPr>
          <w:trHeight w:val="30" w:hRule="atLeast"/>
        </w:trPr>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бар қөпбалалы отбасылар,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отбасылар.</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бес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