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c20b" w14:textId="898c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Қарасу ауылдық округі әкімінің 2019 жылғы 3 қазандағы № 6 шешімі. Солтүстік Қазақстан облысының Әділет департаментінде 2019 жылғы 4 қазанда № 5597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инспекторының 2019 жылғы 16 қыркүйектегі № 17-07/148 ұсынысы негізінде,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Қарасу ауылдық округінің Аққудық ауылы аумағында,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Қарасу ауылдық округі әкімінің "Шектеу іс-шараларын белгілеу туралы" 2019 жылғы 26 наурыздағы №1 (2019 жылғы 3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№5277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