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416a" w14:textId="b5c4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Атырау облыстық мәслихатының 2019 жылғы 27 тамыздағы № 352-VI шешімі. Атырау облысының Әділет департаментінде 2019 жылғы 9 қыркүйекте № 4490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14-1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18883 тіркелген) Тұрғын үй сертификаттарын беру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VI шақырылған Атырау облыстық мәслихаты кезекті XXXIV сессиясында ШЕШІМ ҚАБЫЛДАДЫ:</w:t>
      </w:r>
    </w:p>
    <w:bookmarkEnd w:id="0"/>
    <w:bookmarkStart w:name="z5" w:id="1"/>
    <w:p>
      <w:pPr>
        <w:spacing w:after="0"/>
        <w:ind w:left="0"/>
        <w:jc w:val="both"/>
      </w:pPr>
      <w:r>
        <w:rPr>
          <w:rFonts w:ascii="Times New Roman"/>
          <w:b w:val="false"/>
          <w:i w:val="false"/>
          <w:color w:val="000000"/>
          <w:sz w:val="28"/>
        </w:rPr>
        <w:t>
      1. Атырау облысы бойынша тұрғын үй сертификаттарының мөлшері мен оларды алушылар санаттарының тізбесі осы шешімнің қосымшасына сәйкес айқындалсын.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Баймұханов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2019 жылғы 27 тамыздағы № 352-VI шешіміне қосымша</w:t>
            </w:r>
          </w:p>
        </w:tc>
      </w:tr>
    </w:tbl>
    <w:p>
      <w:pPr>
        <w:spacing w:after="0"/>
        <w:ind w:left="0"/>
        <w:jc w:val="left"/>
      </w:pPr>
      <w:r>
        <w:rPr>
          <w:rFonts w:ascii="Times New Roman"/>
          <w:b/>
          <w:i w:val="false"/>
          <w:color w:val="000000"/>
        </w:rPr>
        <w:t xml:space="preserve"> Атырау облысы бойынша тұрғын үй сертификаттарының мөлшері және алушылар санаттарының тізбесі</w:t>
      </w:r>
    </w:p>
    <w:p>
      <w:pPr>
        <w:spacing w:after="0"/>
        <w:ind w:left="0"/>
        <w:jc w:val="both"/>
      </w:pPr>
      <w:r>
        <w:rPr>
          <w:rFonts w:ascii="Times New Roman"/>
          <w:b w:val="false"/>
          <w:i w:val="false"/>
          <w:color w:val="ff0000"/>
          <w:sz w:val="28"/>
        </w:rPr>
        <w:t xml:space="preserve">
      Ескерту. Қосымша жаңа редакцияда - Атырау облыстық мәслихатының 11.12.2023 № </w:t>
      </w:r>
      <w:r>
        <w:rPr>
          <w:rFonts w:ascii="Times New Roman"/>
          <w:b w:val="false"/>
          <w:i w:val="false"/>
          <w:color w:val="ff0000"/>
          <w:sz w:val="28"/>
        </w:rPr>
        <w:t>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4"/>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тұрғын үйді сатып алу кезінде ипотекалық тұрғын үй қарыздары бойынша бастапқы жарнаның бір бөлігін жабу үшін Атырау облысында Тұрғын үй сертификатының сомасы әрбір алушы үшін 1 500 000 (бір миллион бес жүз мың) теңгеге дейін мөлшерде айқындалады.</w:t>
      </w:r>
    </w:p>
    <w:bookmarkEnd w:id="4"/>
    <w:bookmarkStart w:name="z13" w:id="5"/>
    <w:p>
      <w:pPr>
        <w:spacing w:after="0"/>
        <w:ind w:left="0"/>
        <w:jc w:val="both"/>
      </w:pPr>
      <w:r>
        <w:rPr>
          <w:rFonts w:ascii="Times New Roman"/>
          <w:b w:val="false"/>
          <w:i w:val="false"/>
          <w:color w:val="000000"/>
          <w:sz w:val="28"/>
        </w:rPr>
        <w:t>
      2. Тұрғын үй сертификаттарының алушылар санаттары.</w:t>
      </w:r>
    </w:p>
    <w:bookmarkEnd w:id="5"/>
    <w:bookmarkStart w:name="z14" w:id="6"/>
    <w:p>
      <w:pPr>
        <w:spacing w:after="0"/>
        <w:ind w:left="0"/>
        <w:jc w:val="both"/>
      </w:pPr>
      <w:r>
        <w:rPr>
          <w:rFonts w:ascii="Times New Roman"/>
          <w:b w:val="false"/>
          <w:i w:val="false"/>
          <w:color w:val="000000"/>
          <w:sz w:val="28"/>
        </w:rPr>
        <w:t>
      1) Ұлы Отан соғысының ардагерлері;</w:t>
      </w:r>
    </w:p>
    <w:bookmarkEnd w:id="6"/>
    <w:bookmarkStart w:name="z15" w:id="7"/>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bookmarkEnd w:id="7"/>
    <w:bookmarkStart w:name="z16" w:id="8"/>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bookmarkEnd w:id="8"/>
    <w:bookmarkStart w:name="z17" w:id="9"/>
    <w:p>
      <w:pPr>
        <w:spacing w:after="0"/>
        <w:ind w:left="0"/>
        <w:jc w:val="both"/>
      </w:pPr>
      <w:r>
        <w:rPr>
          <w:rFonts w:ascii="Times New Roman"/>
          <w:b w:val="false"/>
          <w:i w:val="false"/>
          <w:color w:val="000000"/>
          <w:sz w:val="28"/>
        </w:rPr>
        <w:t>
      4) бірінші және екінші топтағы мүгедектігі бар адамдар;</w:t>
      </w:r>
    </w:p>
    <w:bookmarkEnd w:id="9"/>
    <w:bookmarkStart w:name="z18" w:id="10"/>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bookmarkEnd w:id="10"/>
    <w:bookmarkStart w:name="z19" w:id="11"/>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1"/>
    <w:bookmarkStart w:name="z20" w:id="12"/>
    <w:p>
      <w:pPr>
        <w:spacing w:after="0"/>
        <w:ind w:left="0"/>
        <w:jc w:val="both"/>
      </w:pPr>
      <w:r>
        <w:rPr>
          <w:rFonts w:ascii="Times New Roman"/>
          <w:b w:val="false"/>
          <w:i w:val="false"/>
          <w:color w:val="000000"/>
          <w:sz w:val="28"/>
        </w:rPr>
        <w:t>
      7) жасына қарай зейнет демалысына шыққан зейнеткерлер;</w:t>
      </w:r>
    </w:p>
    <w:bookmarkEnd w:id="12"/>
    <w:bookmarkStart w:name="z21" w:id="13"/>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3"/>
    <w:bookmarkStart w:name="z22" w:id="14"/>
    <w:p>
      <w:pPr>
        <w:spacing w:after="0"/>
        <w:ind w:left="0"/>
        <w:jc w:val="both"/>
      </w:pPr>
      <w:r>
        <w:rPr>
          <w:rFonts w:ascii="Times New Roman"/>
          <w:b w:val="false"/>
          <w:i w:val="false"/>
          <w:color w:val="000000"/>
          <w:sz w:val="28"/>
        </w:rPr>
        <w:t>
      9) қандастар;</w:t>
      </w:r>
    </w:p>
    <w:bookmarkEnd w:id="14"/>
    <w:bookmarkStart w:name="z23" w:id="15"/>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w:t>
      </w:r>
    </w:p>
    <w:bookmarkEnd w:id="15"/>
    <w:bookmarkStart w:name="z24" w:id="16"/>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6"/>
    <w:bookmarkStart w:name="z25" w:id="17"/>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7"/>
    <w:bookmarkStart w:name="z26" w:id="18"/>
    <w:p>
      <w:pPr>
        <w:spacing w:after="0"/>
        <w:ind w:left="0"/>
        <w:jc w:val="both"/>
      </w:pPr>
      <w:r>
        <w:rPr>
          <w:rFonts w:ascii="Times New Roman"/>
          <w:b w:val="false"/>
          <w:i w:val="false"/>
          <w:color w:val="000000"/>
          <w:sz w:val="28"/>
        </w:rPr>
        <w:t>
      13) толық емес отбасылар.</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