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c80a" w14:textId="a0dc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кейбір құрамдас бөліктеріне атау беру және қайта атау туралы</w:t>
      </w:r>
    </w:p>
    <w:p>
      <w:pPr>
        <w:spacing w:after="0"/>
        <w:ind w:left="0"/>
        <w:jc w:val="both"/>
      </w:pPr>
      <w:r>
        <w:rPr>
          <w:rFonts w:ascii="Times New Roman"/>
          <w:b w:val="false"/>
          <w:i w:val="false"/>
          <w:color w:val="000000"/>
          <w:sz w:val="28"/>
        </w:rPr>
        <w:t>Атырау облыстық мәслихатының 2019 жылғы 27 тамыздағы № 355-VI шешімі және Атырау облысы әкімдігінің 2019 жылғы 27 тамыздағы № 187 бірлескен қаулысы. Атырау облысының Әділет департаментінде 2019 жылғы 9 қыркүйекте № 4491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11-бабының </w:t>
      </w:r>
      <w:r>
        <w:rPr>
          <w:rFonts w:ascii="Times New Roman"/>
          <w:b w:val="false"/>
          <w:i w:val="false"/>
          <w:color w:val="000000"/>
          <w:sz w:val="28"/>
        </w:rPr>
        <w:t>4-1) тармақшасына</w:t>
      </w:r>
      <w:r>
        <w:rPr>
          <w:rFonts w:ascii="Times New Roman"/>
          <w:b w:val="false"/>
          <w:i w:val="false"/>
          <w:color w:val="000000"/>
          <w:sz w:val="28"/>
        </w:rPr>
        <w:t xml:space="preserve"> ,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Қазақстан Республикасы Үкіметінің жанындағы Республикалық ономастика комиссиясының 2016 жылғы 23 қыркүйектегі және 2016 жылғы 21 желтоқсандағы қорытындылары негізінде Атырау облысы әкімдігі ҚАУЛЫ ЕТЕДІ және VІ шақырылған Атырау облыстық мәслихаты кезекті ХХХIV сессиясында ШЕШІМ ҚАБЫЛДАДЫҚ:</w:t>
      </w:r>
    </w:p>
    <w:bookmarkEnd w:id="0"/>
    <w:bookmarkStart w:name="z5" w:id="1"/>
    <w:p>
      <w:pPr>
        <w:spacing w:after="0"/>
        <w:ind w:left="0"/>
        <w:jc w:val="both"/>
      </w:pPr>
      <w:r>
        <w:rPr>
          <w:rFonts w:ascii="Times New Roman"/>
          <w:b w:val="false"/>
          <w:i w:val="false"/>
          <w:color w:val="000000"/>
          <w:sz w:val="28"/>
        </w:rPr>
        <w:t>
      1. Атырау қаласының келесі құрамдас бөліктеріне атаулар берілсін:</w:t>
      </w:r>
    </w:p>
    <w:bookmarkEnd w:id="1"/>
    <w:bookmarkStart w:name="z6" w:id="2"/>
    <w:p>
      <w:pPr>
        <w:spacing w:after="0"/>
        <w:ind w:left="0"/>
        <w:jc w:val="both"/>
      </w:pPr>
      <w:r>
        <w:rPr>
          <w:rFonts w:ascii="Times New Roman"/>
          <w:b w:val="false"/>
          <w:i w:val="false"/>
          <w:color w:val="000000"/>
          <w:sz w:val="28"/>
        </w:rPr>
        <w:t>
      1) Сарықамыс-2 шағын ауданындағы № 1 көшеге - Ғибатолла Абдоловтың есімі;</w:t>
      </w:r>
    </w:p>
    <w:bookmarkEnd w:id="2"/>
    <w:bookmarkStart w:name="z7" w:id="3"/>
    <w:p>
      <w:pPr>
        <w:spacing w:after="0"/>
        <w:ind w:left="0"/>
        <w:jc w:val="both"/>
      </w:pPr>
      <w:r>
        <w:rPr>
          <w:rFonts w:ascii="Times New Roman"/>
          <w:b w:val="false"/>
          <w:i w:val="false"/>
          <w:color w:val="000000"/>
          <w:sz w:val="28"/>
        </w:rPr>
        <w:t>
      2) Сарықамыс-2 шағын ауданындағы № 2 көшеге - Исламғали Баймұқашевтың есімі.</w:t>
      </w:r>
    </w:p>
    <w:bookmarkEnd w:id="3"/>
    <w:bookmarkStart w:name="z8" w:id="4"/>
    <w:p>
      <w:pPr>
        <w:spacing w:after="0"/>
        <w:ind w:left="0"/>
        <w:jc w:val="both"/>
      </w:pPr>
      <w:r>
        <w:rPr>
          <w:rFonts w:ascii="Times New Roman"/>
          <w:b w:val="false"/>
          <w:i w:val="false"/>
          <w:color w:val="000000"/>
          <w:sz w:val="28"/>
        </w:rPr>
        <w:t>
      2. Мыналар:</w:t>
      </w:r>
    </w:p>
    <w:bookmarkEnd w:id="4"/>
    <w:bookmarkStart w:name="z9" w:id="5"/>
    <w:p>
      <w:pPr>
        <w:spacing w:after="0"/>
        <w:ind w:left="0"/>
        <w:jc w:val="both"/>
      </w:pPr>
      <w:r>
        <w:rPr>
          <w:rFonts w:ascii="Times New Roman"/>
          <w:b w:val="false"/>
          <w:i w:val="false"/>
          <w:color w:val="000000"/>
          <w:sz w:val="28"/>
        </w:rPr>
        <w:t>
      1) Балықшы шағын ауданындағы Мұса Баймұханов өткелі – Білге қаған өткелі;</w:t>
      </w:r>
    </w:p>
    <w:bookmarkEnd w:id="5"/>
    <w:bookmarkStart w:name="z10" w:id="6"/>
    <w:p>
      <w:pPr>
        <w:spacing w:after="0"/>
        <w:ind w:left="0"/>
        <w:jc w:val="both"/>
      </w:pPr>
      <w:r>
        <w:rPr>
          <w:rFonts w:ascii="Times New Roman"/>
          <w:b w:val="false"/>
          <w:i w:val="false"/>
          <w:color w:val="000000"/>
          <w:sz w:val="28"/>
        </w:rPr>
        <w:t>
      2) Балықшы шағын ауданындағы Дина Нұрпейісова өткелі – Тоныкөк өткелі;</w:t>
      </w:r>
    </w:p>
    <w:bookmarkEnd w:id="6"/>
    <w:bookmarkStart w:name="z11" w:id="7"/>
    <w:p>
      <w:pPr>
        <w:spacing w:after="0"/>
        <w:ind w:left="0"/>
        <w:jc w:val="both"/>
      </w:pPr>
      <w:r>
        <w:rPr>
          <w:rFonts w:ascii="Times New Roman"/>
          <w:b w:val="false"/>
          <w:i w:val="false"/>
          <w:color w:val="000000"/>
          <w:sz w:val="28"/>
        </w:rPr>
        <w:t>
      3) Балықшы шағын ауданындағы Жұмекен Нәжімеденов көшесі – Алтын Орда көшесі;</w:t>
      </w:r>
    </w:p>
    <w:bookmarkEnd w:id="7"/>
    <w:bookmarkStart w:name="z12" w:id="8"/>
    <w:p>
      <w:pPr>
        <w:spacing w:after="0"/>
        <w:ind w:left="0"/>
        <w:jc w:val="both"/>
      </w:pPr>
      <w:r>
        <w:rPr>
          <w:rFonts w:ascii="Times New Roman"/>
          <w:b w:val="false"/>
          <w:i w:val="false"/>
          <w:color w:val="000000"/>
          <w:sz w:val="28"/>
        </w:rPr>
        <w:t>
      4) Балықшы шағын ауданындағы Наурыз өткелі – Сығанақ өткелі болып қайта аталсын.</w:t>
      </w:r>
    </w:p>
    <w:bookmarkEnd w:id="8"/>
    <w:bookmarkStart w:name="z13" w:id="9"/>
    <w:p>
      <w:pPr>
        <w:spacing w:after="0"/>
        <w:ind w:left="0"/>
        <w:jc w:val="both"/>
      </w:pPr>
      <w:r>
        <w:rPr>
          <w:rFonts w:ascii="Times New Roman"/>
          <w:b w:val="false"/>
          <w:i w:val="false"/>
          <w:color w:val="000000"/>
          <w:sz w:val="28"/>
        </w:rPr>
        <w:t>
      3. Осы бірлескен қаулы мен шешімнің орындалуын бақылау Атырау облысы әкімінің бірінші орынбасары С. Шапкеновке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9"/>
    <w:bookmarkStart w:name="z14" w:id="10"/>
    <w:p>
      <w:pPr>
        <w:spacing w:after="0"/>
        <w:ind w:left="0"/>
        <w:jc w:val="both"/>
      </w:pPr>
      <w:r>
        <w:rPr>
          <w:rFonts w:ascii="Times New Roman"/>
          <w:b w:val="false"/>
          <w:i w:val="false"/>
          <w:color w:val="000000"/>
          <w:sz w:val="28"/>
        </w:rPr>
        <w:t>
      4.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Баймұханов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