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fd1f" w14:textId="f27f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Атырау облыстық мәслихатының ХХVІІ сессиясы 2018 жылғы 14 желтоқсандағы № 274-VІ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облыстық мәслихатының 2019 жылғы 12 желтоқсандағы № 385-VI шешімі. Атырау облысының Әділет департаментінде 2019 жылғы 19 желтоқсанда № 4539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2019-2021 жылдарға арналған облыс бюджетін нақтылау туралы Атырау облыстық мәслихат депутаттарының ұсынысы негізінде, VI шақырылған Атырау облыстық мәслихаты ХХХVІІ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VІ шақырылған Атырау облыстық мәслихатының ХХVІІ сессиясы 2018 жылғы 14 желтоқсандағы № 274-VІ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4300 тіркелген, 2018 жылы 27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"285 148 676" деген сандар "282 478 958" деген сандармен ауыстырылсын;</w:t>
      </w:r>
    </w:p>
    <w:bookmarkEnd w:id="2"/>
    <w:bookmarkStart w:name="z9" w:id="3"/>
    <w:p>
      <w:pPr>
        <w:spacing w:after="0"/>
        <w:ind w:left="0"/>
        <w:jc w:val="both"/>
      </w:pPr>
      <w:r>
        <w:rPr>
          <w:rFonts w:ascii="Times New Roman"/>
          <w:b w:val="false"/>
          <w:i w:val="false"/>
          <w:color w:val="000000"/>
          <w:sz w:val="28"/>
        </w:rPr>
        <w:t>
      "119 124 739" деген сандар "115 008 489" деген сандармен ауыстырылсын;</w:t>
      </w:r>
    </w:p>
    <w:bookmarkEnd w:id="3"/>
    <w:bookmarkStart w:name="z10" w:id="4"/>
    <w:p>
      <w:pPr>
        <w:spacing w:after="0"/>
        <w:ind w:left="0"/>
        <w:jc w:val="both"/>
      </w:pPr>
      <w:r>
        <w:rPr>
          <w:rFonts w:ascii="Times New Roman"/>
          <w:b w:val="false"/>
          <w:i w:val="false"/>
          <w:color w:val="000000"/>
          <w:sz w:val="28"/>
        </w:rPr>
        <w:t>
      "5 104 436" деген сандар "6 551 186" деген сандармен ауыстырылсын;</w:t>
      </w:r>
    </w:p>
    <w:bookmarkEnd w:id="4"/>
    <w:bookmarkStart w:name="z11" w:id="5"/>
    <w:p>
      <w:pPr>
        <w:spacing w:after="0"/>
        <w:ind w:left="0"/>
        <w:jc w:val="both"/>
      </w:pPr>
      <w:r>
        <w:rPr>
          <w:rFonts w:ascii="Times New Roman"/>
          <w:b w:val="false"/>
          <w:i w:val="false"/>
          <w:color w:val="000000"/>
          <w:sz w:val="28"/>
        </w:rPr>
        <w:t>
      "160 919 263" деген сандар "160 919 045"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xml:space="preserve">
      "282 834 762" деген сандар "280 568 893" деген сандармен ауыстырылсын;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"14 681 597" деген сандар "14 279 128" деген сандармен ауыстырылсын;</w:t>
      </w:r>
    </w:p>
    <w:bookmarkEnd w:id="7"/>
    <w:bookmarkStart w:name="z16" w:id="8"/>
    <w:p>
      <w:pPr>
        <w:spacing w:after="0"/>
        <w:ind w:left="0"/>
        <w:jc w:val="both"/>
      </w:pPr>
      <w:r>
        <w:rPr>
          <w:rFonts w:ascii="Times New Roman"/>
          <w:b w:val="false"/>
          <w:i w:val="false"/>
          <w:color w:val="000000"/>
          <w:sz w:val="28"/>
        </w:rPr>
        <w:t>
      "17 545 197" деген сандар "17 142 728" деген сандармен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"-14 047 923" деген сандар "-14 049 303" деген сандармен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bookmarkStart w:name="z20" w:id="10"/>
    <w:p>
      <w:pPr>
        <w:spacing w:after="0"/>
        <w:ind w:left="0"/>
        <w:jc w:val="both"/>
      </w:pPr>
      <w:r>
        <w:rPr>
          <w:rFonts w:ascii="Times New Roman"/>
          <w:b w:val="false"/>
          <w:i w:val="false"/>
          <w:color w:val="000000"/>
          <w:sz w:val="28"/>
        </w:rPr>
        <w:t>
      "14 047 923" деген сандар "14 049 303" деген сандармен ауыстырылсын;</w:t>
      </w:r>
    </w:p>
    <w:bookmarkEnd w:id="10"/>
    <w:bookmarkStart w:name="z21" w:id="11"/>
    <w:p>
      <w:pPr>
        <w:spacing w:after="0"/>
        <w:ind w:left="0"/>
        <w:jc w:val="both"/>
      </w:pPr>
      <w:r>
        <w:rPr>
          <w:rFonts w:ascii="Times New Roman"/>
          <w:b w:val="false"/>
          <w:i w:val="false"/>
          <w:color w:val="000000"/>
          <w:sz w:val="28"/>
        </w:rPr>
        <w:t>
      "3 038 740" деген сандар "3 037 360" деген сандармен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3" w:id="12"/>
    <w:p>
      <w:pPr>
        <w:spacing w:after="0"/>
        <w:ind w:left="0"/>
        <w:jc w:val="both"/>
      </w:pPr>
      <w:r>
        <w:rPr>
          <w:rFonts w:ascii="Times New Roman"/>
          <w:b w:val="false"/>
          <w:i w:val="false"/>
          <w:color w:val="000000"/>
          <w:sz w:val="28"/>
        </w:rPr>
        <w:t>
      "әлеуметтік салық бойынша" деген абзацтағы:</w:t>
      </w:r>
    </w:p>
    <w:bookmarkEnd w:id="12"/>
    <w:bookmarkStart w:name="z24" w:id="13"/>
    <w:p>
      <w:pPr>
        <w:spacing w:after="0"/>
        <w:ind w:left="0"/>
        <w:jc w:val="both"/>
      </w:pPr>
      <w:r>
        <w:rPr>
          <w:rFonts w:ascii="Times New Roman"/>
          <w:b w:val="false"/>
          <w:i w:val="false"/>
          <w:color w:val="000000"/>
          <w:sz w:val="28"/>
        </w:rPr>
        <w:t>
      "Жылыой ауданына – 0%, Құрманғазы ауданы мен Атырау қаласына – 50%, Исатай ауданына – 70%, Индер, Қызылқоға, Мақат және Махамбет аудандарына – 100%;" деген жолдар келесідей редакцияда мазмұндалсын:</w:t>
      </w:r>
    </w:p>
    <w:bookmarkEnd w:id="13"/>
    <w:bookmarkStart w:name="z25" w:id="14"/>
    <w:p>
      <w:pPr>
        <w:spacing w:after="0"/>
        <w:ind w:left="0"/>
        <w:jc w:val="both"/>
      </w:pPr>
      <w:r>
        <w:rPr>
          <w:rFonts w:ascii="Times New Roman"/>
          <w:b w:val="false"/>
          <w:i w:val="false"/>
          <w:color w:val="000000"/>
          <w:sz w:val="28"/>
        </w:rPr>
        <w:t>
      "Жылыой ауданына – 0%, Құрманғазы ауданы – 50%, Атырау қаласына – 59% Исатай ауданына – 70%, Махамбет ауданына – 90%, Индер, Қызылқоға және Мақат аудандарына – 100%;"</w:t>
      </w:r>
    </w:p>
    <w:bookmarkEnd w:id="14"/>
    <w:bookmarkStart w:name="z26" w:id="1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5"/>
    <w:bookmarkStart w:name="z27" w:id="16"/>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(І. Баймұханов) жүктелсін.</w:t>
      </w:r>
    </w:p>
    <w:bookmarkEnd w:id="16"/>
    <w:bookmarkStart w:name="z28" w:id="17"/>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Садуахасова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 2019 жылғы 12 желтоқсаны № 385-VI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мәслихаттың ХХVІІ сессиясының 2018 жылғы 14 желтоқсандағы № 274-VІ шешіміне 1-қосымша</w:t>
            </w:r>
          </w:p>
        </w:tc>
      </w:tr>
    </w:tbl>
    <w:bookmarkStart w:name="z33" w:id="18"/>
    <w:p>
      <w:pPr>
        <w:spacing w:after="0"/>
        <w:ind w:left="0"/>
        <w:jc w:val="left"/>
      </w:pPr>
      <w:r>
        <w:rPr>
          <w:rFonts w:ascii="Times New Roman"/>
          <w:b/>
          <w:i w:val="false"/>
          <w:color w:val="000000"/>
        </w:rPr>
        <w:t xml:space="preserve"> 2019 жылға арналған облыстық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282478958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115008489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56520987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56520987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43291337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43291337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15196165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10834665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6551186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160919045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108758504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108758504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31"/>
        <w:gridCol w:w="908"/>
        <w:gridCol w:w="908"/>
        <w:gridCol w:w="7043"/>
        <w:gridCol w:w="23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280568893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5871451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3460909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2488291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8408366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8408366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7891329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5647425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29407632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15128997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7020804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4489896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7666710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3265633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4401077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5615943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7894747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2185077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4604688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4604688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7890397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4798270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4591602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3556127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1815906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27622442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10967035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10967035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16655407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8685943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8685943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7969464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4709208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15712651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4847972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5412399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383184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8631784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3417828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4205085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2369231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дамуға бағытталған іс-шаралар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554181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511881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23652617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9217148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9217148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6597593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2529555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14435469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14432469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9135844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16093258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2249856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2249856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13843402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7467715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7039396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122861156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122861156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122861156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14279128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17142728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878"/>
        <w:gridCol w:w="1851"/>
        <w:gridCol w:w="1851"/>
        <w:gridCol w:w="2558"/>
        <w:gridCol w:w="37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1680240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1135380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1135380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-14049303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