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cd7" w14:textId="f08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29 қаңтардағы № 505-V "Құрманғазы ауданында 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4 шілдедегі № 423-VI шешімі. Атырау облысының Әділет департаментінде 2019 жылғы 18 шілдеде № 4460 болып тіркелді. Күші жойылды - Атырау облысы Құрманғазы аудандық мәслихатының 2020 жылғы 25 тамыздағы № 530-VI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25.08.2020 № </w:t>
      </w:r>
      <w:r>
        <w:rPr>
          <w:rFonts w:ascii="Times New Roman"/>
          <w:b w:val="false"/>
          <w:i w:val="false"/>
          <w:color w:val="ff0000"/>
          <w:sz w:val="28"/>
        </w:rPr>
        <w:t>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29 қаңтардағы № 505-V "Құрманғазы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3470 санымен тіркелген, 2016 жылғы 18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"Ганюшкин" деген сөз "Құрманғазы"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