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92a83e" w14:textId="692a83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"Оңтүстік Қазақстан облысы әкімдігінің 2015 жылғы 26 қазандағы № 338 Ауыл шаруашылығы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әкiмдiгiнiң 2019 жылғы 15 наурыздағы № 38 қаулысы. Түркістан облысының Әдiлет департаментiнде 2019 жылғы 15 наурызда № 4934 болып тiркелдi. Күші жойылды - Түркістан облысы әкiмдiгiнiң 2020 жылғы 30 маусымдағы № 142 қаулысымен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әкiмдiгiнiң 30.06.2020 № 142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Түркістан облысының әкімдігі ҚАУЛЫ ЕТЕДІ:</w:t>
      </w:r>
    </w:p>
    <w:bookmarkStart w:name="z2" w:id="1"/>
    <w:p>
      <w:pPr>
        <w:spacing w:after="0"/>
        <w:ind w:left="0"/>
        <w:jc w:val="both"/>
      </w:pPr>
      <w:r>
        <w:rPr>
          <w:rFonts w:ascii="Times New Roman"/>
          <w:b w:val="false"/>
          <w:i w:val="false"/>
          <w:color w:val="000000"/>
          <w:sz w:val="28"/>
        </w:rPr>
        <w:t xml:space="preserve">
      1. Оңтүстік Қазақстан облысы әкімдігінің 2015 жылғы 26 қазандағы № 338 "Ауыл шаруашылығы саласындағы мемлекеттік көрсетілетін қызметтер регламенттерін бекіту туралы" (Нормативтік құқықтық актілерді мемлекеттік тіркеу тізілімінде № 3435 тіркелген, 2015 жылғы 24 қарашада "Оңтүстік Қазақстан" газетіне және 2015 жылғы 9 желтоқсанда Қазақстан Республикасының нормативтік құқықтық актілерінің эталондық бақылау банкінде электрондық түрде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қаулының "Тыңайтқыштар (органикалықтарды қоспағанда) құнын субсидиялау" мемлекеттік көрсетілетін қызметінің регламенті" деген </w:t>
      </w:r>
      <w:r>
        <w:rPr>
          <w:rFonts w:ascii="Times New Roman"/>
          <w:b w:val="false"/>
          <w:i w:val="false"/>
          <w:color w:val="000000"/>
          <w:sz w:val="28"/>
        </w:rPr>
        <w:t>4-қосымшасы</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қаулының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қызметінің регламенті" деген </w:t>
      </w:r>
      <w:r>
        <w:rPr>
          <w:rFonts w:ascii="Times New Roman"/>
          <w:b w:val="false"/>
          <w:i w:val="false"/>
          <w:color w:val="000000"/>
          <w:sz w:val="28"/>
        </w:rPr>
        <w:t>5-қосымшасы</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қаулының "Тұқым шаруашылығын дамытуды субсидиялау" мемлекеттік көрсетілетін қызметінің регламенті" деген </w:t>
      </w:r>
      <w:r>
        <w:rPr>
          <w:rFonts w:ascii="Times New Roman"/>
          <w:b w:val="false"/>
          <w:i w:val="false"/>
          <w:color w:val="000000"/>
          <w:sz w:val="28"/>
        </w:rPr>
        <w:t>8-қосымшасы</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қосымшаларының 1-тармағындағы "Оңтүстік Қазақстан облысы ауыл шаруашылығы басқармасы" деген сөздер "Түркістан облысы ауыл шаруашылығы басқармасы" деген сөздермен ауыстырылсын.</w:t>
      </w:r>
    </w:p>
    <w:bookmarkEnd w:id="5"/>
    <w:bookmarkStart w:name="z7" w:id="6"/>
    <w:p>
      <w:pPr>
        <w:spacing w:after="0"/>
        <w:ind w:left="0"/>
        <w:jc w:val="both"/>
      </w:pPr>
      <w:r>
        <w:rPr>
          <w:rFonts w:ascii="Times New Roman"/>
          <w:b w:val="false"/>
          <w:i w:val="false"/>
          <w:color w:val="000000"/>
          <w:sz w:val="28"/>
        </w:rPr>
        <w:t>
      2. "Түркістан облысы әкімінің аппараты" мемлекеттік мекемесі Қазақстан Республикасының заңнамалық актілерінде белгіленген тәртіппен:</w:t>
      </w:r>
    </w:p>
    <w:bookmarkEnd w:id="6"/>
    <w:p>
      <w:pPr>
        <w:spacing w:after="0"/>
        <w:ind w:left="0"/>
        <w:jc w:val="both"/>
      </w:pPr>
      <w:r>
        <w:rPr>
          <w:rFonts w:ascii="Times New Roman"/>
          <w:b w:val="false"/>
          <w:i w:val="false"/>
          <w:color w:val="000000"/>
          <w:sz w:val="28"/>
        </w:rPr>
        <w:t>
      1) осы қаулыны аумақтық әділет органында мемлекеттік тіркеуді;</w:t>
      </w:r>
    </w:p>
    <w:p>
      <w:pPr>
        <w:spacing w:after="0"/>
        <w:ind w:left="0"/>
        <w:jc w:val="both"/>
      </w:pPr>
      <w:r>
        <w:rPr>
          <w:rFonts w:ascii="Times New Roman"/>
          <w:b w:val="false"/>
          <w:i w:val="false"/>
          <w:color w:val="000000"/>
          <w:sz w:val="28"/>
        </w:rPr>
        <w:t xml:space="preserve">
      2) осы қаулыны мемлекеттік тіркелген күннен бастап күнтізбелік он күн ішінде оның көшірмесін баспа және электронды түрде қазақ және орыс тілдерінде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жіберуді; </w:t>
      </w:r>
    </w:p>
    <w:p>
      <w:pPr>
        <w:spacing w:after="0"/>
        <w:ind w:left="0"/>
        <w:jc w:val="both"/>
      </w:pPr>
      <w:r>
        <w:rPr>
          <w:rFonts w:ascii="Times New Roman"/>
          <w:b w:val="false"/>
          <w:i w:val="false"/>
          <w:color w:val="000000"/>
          <w:sz w:val="28"/>
        </w:rPr>
        <w:t>
      3) осы қаулыны мемлекеттік тіркелген күннен бастап күнтізбелік он күн ішінде оның көшірмесін ресми жариялау үшін Түркістан облысында таралатын мерзімді басылымдарға жіберуді;</w:t>
      </w:r>
    </w:p>
    <w:p>
      <w:pPr>
        <w:spacing w:after="0"/>
        <w:ind w:left="0"/>
        <w:jc w:val="both"/>
      </w:pPr>
      <w:r>
        <w:rPr>
          <w:rFonts w:ascii="Times New Roman"/>
          <w:b w:val="false"/>
          <w:i w:val="false"/>
          <w:color w:val="000000"/>
          <w:sz w:val="28"/>
        </w:rPr>
        <w:t>
      4) осы қаулыны оны ресми жарияланғаннан кейін Түркістан облысы әкімдігінің интернет-ресурсында орналастыруды қамтамасыз етсін.</w:t>
      </w:r>
    </w:p>
    <w:bookmarkStart w:name="z8" w:id="7"/>
    <w:p>
      <w:pPr>
        <w:spacing w:after="0"/>
        <w:ind w:left="0"/>
        <w:jc w:val="both"/>
      </w:pPr>
      <w:r>
        <w:rPr>
          <w:rFonts w:ascii="Times New Roman"/>
          <w:b w:val="false"/>
          <w:i w:val="false"/>
          <w:color w:val="000000"/>
          <w:sz w:val="28"/>
        </w:rPr>
        <w:t>
      3. Осы қаулының орындалуын бақылау облыс әкімінің орынбасары Е.Ә. Садырға жүктелсін.</w:t>
      </w:r>
    </w:p>
    <w:bookmarkEnd w:id="7"/>
    <w:bookmarkStart w:name="z9" w:id="8"/>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Ө. Шөкеев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Ә.Е. Тұрғымбеков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М.Н. Отарбаев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Е.Ә. Садыр</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Т.Қ. Сәрсембаев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Е.Қ. Тасжүреков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А.С. Сәбитов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А.Б. Тасыбаев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"15" наурыздағы</w:t>
            </w:r>
            <w:r>
              <w:br/>
            </w:r>
            <w:r>
              <w:rPr>
                <w:rFonts w:ascii="Times New Roman"/>
                <w:b w:val="false"/>
                <w:i w:val="false"/>
                <w:color w:val="000000"/>
                <w:sz w:val="20"/>
              </w:rPr>
              <w:t>№ 38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26 қазандағы № 338 қаулысына</w:t>
            </w:r>
            <w:r>
              <w:br/>
            </w:r>
            <w:r>
              <w:rPr>
                <w:rFonts w:ascii="Times New Roman"/>
                <w:b w:val="false"/>
                <w:i w:val="false"/>
                <w:color w:val="000000"/>
                <w:sz w:val="20"/>
              </w:rPr>
              <w:t>4-қосымша</w:t>
            </w:r>
          </w:p>
        </w:tc>
      </w:tr>
    </w:tbl>
    <w:bookmarkStart w:name="z11" w:id="9"/>
    <w:p>
      <w:pPr>
        <w:spacing w:after="0"/>
        <w:ind w:left="0"/>
        <w:jc w:val="left"/>
      </w:pPr>
      <w:r>
        <w:rPr>
          <w:rFonts w:ascii="Times New Roman"/>
          <w:b/>
          <w:i w:val="false"/>
          <w:color w:val="000000"/>
        </w:rPr>
        <w:t xml:space="preserve"> "Тыңайтқыштар (органикалықтарды қоспағанда) құнын субсидиялау" мемлекеттік көрсетілетін қызмет регламенті</w:t>
      </w:r>
    </w:p>
    <w:bookmarkEnd w:id="9"/>
    <w:bookmarkStart w:name="z12" w:id="10"/>
    <w:p>
      <w:pPr>
        <w:spacing w:after="0"/>
        <w:ind w:left="0"/>
        <w:jc w:val="left"/>
      </w:pPr>
      <w:r>
        <w:rPr>
          <w:rFonts w:ascii="Times New Roman"/>
          <w:b/>
          <w:i w:val="false"/>
          <w:color w:val="000000"/>
        </w:rPr>
        <w:t xml:space="preserve"> 1. Жалпы ережелер</w:t>
      </w:r>
    </w:p>
    <w:bookmarkEnd w:id="10"/>
    <w:bookmarkStart w:name="z13" w:id="11"/>
    <w:p>
      <w:pPr>
        <w:spacing w:after="0"/>
        <w:ind w:left="0"/>
        <w:jc w:val="both"/>
      </w:pPr>
      <w:r>
        <w:rPr>
          <w:rFonts w:ascii="Times New Roman"/>
          <w:b w:val="false"/>
          <w:i w:val="false"/>
          <w:color w:val="000000"/>
          <w:sz w:val="28"/>
        </w:rPr>
        <w:t>
      1. "Тыңайтқыштар (органикалықтарды қоспағанда) құнын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қызмет ұсынушы) ұсынылады.</w:t>
      </w:r>
    </w:p>
    <w:bookmarkEnd w:id="11"/>
    <w:p>
      <w:pPr>
        <w:spacing w:after="0"/>
        <w:ind w:left="0"/>
        <w:jc w:val="both"/>
      </w:pPr>
      <w:r>
        <w:rPr>
          <w:rFonts w:ascii="Times New Roman"/>
          <w:b w:val="false"/>
          <w:i w:val="false"/>
          <w:color w:val="000000"/>
          <w:sz w:val="28"/>
        </w:rPr>
        <w:t>
      Өтінімдерді (өтпелі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Start w:name="z14" w:id="12"/>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w:t>
      </w:r>
    </w:p>
    <w:bookmarkEnd w:id="12"/>
    <w:bookmarkStart w:name="z15" w:id="13"/>
    <w:p>
      <w:pPr>
        <w:spacing w:after="0"/>
        <w:ind w:left="0"/>
        <w:jc w:val="both"/>
      </w:pPr>
      <w:r>
        <w:rPr>
          <w:rFonts w:ascii="Times New Roman"/>
          <w:b w:val="false"/>
          <w:i w:val="false"/>
          <w:color w:val="000000"/>
          <w:sz w:val="28"/>
        </w:rPr>
        <w:t xml:space="preserve">
      3. Мемлекеттік қызмет көрсету нәтижесі – субсидияны аудару туралы хабарлама Қазақстан Республикасы Ауыл шаруашылығы министрінің 2015 жылғы 21 шілдедегі № 4-4/679 </w:t>
      </w:r>
      <w:r>
        <w:rPr>
          <w:rFonts w:ascii="Times New Roman"/>
          <w:b w:val="false"/>
          <w:i w:val="false"/>
          <w:color w:val="000000"/>
          <w:sz w:val="28"/>
        </w:rPr>
        <w:t>бұйрығымен</w:t>
      </w:r>
      <w:r>
        <w:rPr>
          <w:rFonts w:ascii="Times New Roman"/>
          <w:b w:val="false"/>
          <w:i w:val="false"/>
          <w:color w:val="000000"/>
          <w:sz w:val="28"/>
        </w:rPr>
        <w:t xml:space="preserve"> бекітілген "Тыңайтқыштар (органикалықтарды қоспағанда) құнын субсидиялау" мемлекеттік көрсетілетін қызмет стандартын бекіту туралы"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 Тиесілі субсидиялар:</w:t>
      </w:r>
    </w:p>
    <w:bookmarkEnd w:id="13"/>
    <w:p>
      <w:pPr>
        <w:spacing w:after="0"/>
        <w:ind w:left="0"/>
        <w:jc w:val="both"/>
      </w:pPr>
      <w:r>
        <w:rPr>
          <w:rFonts w:ascii="Times New Roman"/>
          <w:b w:val="false"/>
          <w:i w:val="false"/>
          <w:color w:val="000000"/>
          <w:sz w:val="28"/>
        </w:rPr>
        <w:t>
      1) ағымдағы жылы және (немесе) алдыңғы жылдың 4 (төртінші) тоқсанында тыңайтқыштарды сатушыдан сатып алынған тыңайтқыштарға (органикалықтарды қоспағанда) жұмсалған шығындарды өтеу үшін ауыл шаруашылығы тауарын өндірушілердің (бұдан әрі – ауылшартауарөндіруші) немесе ауыл шаруашылығы кооперативінің (бұдан әрі – ауылшаркооперативі);</w:t>
      </w:r>
    </w:p>
    <w:p>
      <w:pPr>
        <w:spacing w:after="0"/>
        <w:ind w:left="0"/>
        <w:jc w:val="both"/>
      </w:pPr>
      <w:r>
        <w:rPr>
          <w:rFonts w:ascii="Times New Roman"/>
          <w:b w:val="false"/>
          <w:i w:val="false"/>
          <w:color w:val="000000"/>
          <w:sz w:val="28"/>
        </w:rPr>
        <w:t>
      2) ағымдағы жылы және (немесе) алдыңғы жылдың 4 (төртінші) тоқсанында ауылшартауарөндірушілерге немесе ауылшаркооперативтеріне өткізілген тыңайтқыштардың (органикалықтарды қоспағанда) құнын арзандату үшін отандық тыңайтқыштарды өндірушілердің шоттарына аударылады.</w:t>
      </w:r>
    </w:p>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p>
      <w:pPr>
        <w:spacing w:after="0"/>
        <w:ind w:left="0"/>
        <w:jc w:val="both"/>
      </w:pPr>
      <w:r>
        <w:rPr>
          <w:rFonts w:ascii="Times New Roman"/>
          <w:b w:val="false"/>
          <w:i w:val="false"/>
          <w:color w:val="000000"/>
          <w:sz w:val="28"/>
        </w:rPr>
        <w:t xml:space="preserve">
      Мемлекеттік қызметті көрсету нәтижесі туралы хабарлама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нысандар бойынша электрондық құжат нысанында көрсетілетін қызметті алушының "жеке кабинетіне" жолданады.</w:t>
      </w:r>
    </w:p>
    <w:bookmarkStart w:name="z16" w:id="1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
    <w:bookmarkStart w:name="z17" w:id="15"/>
    <w:p>
      <w:pPr>
        <w:spacing w:after="0"/>
        <w:ind w:left="0"/>
        <w:jc w:val="both"/>
      </w:pPr>
      <w:r>
        <w:rPr>
          <w:rFonts w:ascii="Times New Roman"/>
          <w:b w:val="false"/>
          <w:i w:val="false"/>
          <w:color w:val="000000"/>
          <w:sz w:val="28"/>
        </w:rPr>
        <w:t xml:space="preserve">
      4. Көрсетілетін қызмет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 </w:t>
      </w:r>
    </w:p>
    <w:bookmarkEnd w:id="15"/>
    <w:bookmarkStart w:name="z18" w:id="1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орындалудың ұзақтығы:</w:t>
      </w:r>
    </w:p>
    <w:bookmarkEnd w:id="16"/>
    <w:p>
      <w:pPr>
        <w:spacing w:after="0"/>
        <w:ind w:left="0"/>
        <w:jc w:val="both"/>
      </w:pPr>
      <w:r>
        <w:rPr>
          <w:rFonts w:ascii="Times New Roman"/>
          <w:b w:val="false"/>
          <w:i w:val="false"/>
          <w:color w:val="000000"/>
          <w:sz w:val="28"/>
        </w:rPr>
        <w:t>
      1) Қызмет ұсынушы өтінім (өтпелі өтінім) тіркелген сәттен бастап бір жұмыс күнi iшiнде ЭЦҚ-ны пайдалана отырып тиісті хабарламаға қол қою жолымен оның қабылданғанын растайды. Осы хабарлама субсидиялаудың ақпараттық жүйесінде ауылшартауарынөндірушінің (ауылшаркооперативінің) Жеке кабинетінде қолжетімді болады.</w:t>
      </w:r>
    </w:p>
    <w:p>
      <w:pPr>
        <w:spacing w:after="0"/>
        <w:ind w:left="0"/>
        <w:jc w:val="both"/>
      </w:pPr>
      <w:r>
        <w:rPr>
          <w:rFonts w:ascii="Times New Roman"/>
          <w:b w:val="false"/>
          <w:i w:val="false"/>
          <w:color w:val="000000"/>
          <w:sz w:val="28"/>
        </w:rPr>
        <w:t xml:space="preserve">
      Бұл ретте, өтпелі өтінімнің қабылданғаны туралы хабарлама тыңайтқыштарды өндірушінің Жеке кабинетінде қолжетімді болады. Тыңайтқыштарды өндіруші Қазақстан Республикасы ауыл шаруашылығы министрінің 2015 жылғы 6 сәуірдегі № 4-4/305 </w:t>
      </w:r>
      <w:r>
        <w:rPr>
          <w:rFonts w:ascii="Times New Roman"/>
          <w:b w:val="false"/>
          <w:i w:val="false"/>
          <w:color w:val="000000"/>
          <w:sz w:val="28"/>
        </w:rPr>
        <w:t>бұйрығымен</w:t>
      </w:r>
      <w:r>
        <w:rPr>
          <w:rFonts w:ascii="Times New Roman"/>
          <w:b w:val="false"/>
          <w:i w:val="false"/>
          <w:color w:val="000000"/>
          <w:sz w:val="28"/>
        </w:rPr>
        <w:t xml:space="preserve"> бекітілген "Тыңайтқыштар (органикалықтарды қоспағанда) құнын субсидиялау" </w:t>
      </w:r>
      <w:r>
        <w:rPr>
          <w:rFonts w:ascii="Times New Roman"/>
          <w:b w:val="false"/>
          <w:i w:val="false"/>
          <w:color w:val="000000"/>
          <w:sz w:val="28"/>
        </w:rPr>
        <w:t>Қағидалардың</w:t>
      </w:r>
      <w:r>
        <w:rPr>
          <w:rFonts w:ascii="Times New Roman"/>
          <w:b w:val="false"/>
          <w:i w:val="false"/>
          <w:color w:val="000000"/>
          <w:sz w:val="28"/>
        </w:rPr>
        <w:t xml:space="preserve"> </w:t>
      </w:r>
      <w:r>
        <w:rPr>
          <w:rFonts w:ascii="Times New Roman"/>
          <w:b w:val="false"/>
          <w:i w:val="false"/>
          <w:color w:val="000000"/>
          <w:sz w:val="28"/>
        </w:rPr>
        <w:t>7-тармағы</w:t>
      </w:r>
      <w:r>
        <w:rPr>
          <w:rFonts w:ascii="Times New Roman"/>
          <w:b w:val="false"/>
          <w:i w:val="false"/>
          <w:color w:val="000000"/>
          <w:sz w:val="28"/>
        </w:rPr>
        <w:t xml:space="preserve"> 4) тармақшасының талаптарын орындау үшін нақты өткізілген тыңайтқыштар жөніндегі мәліметтерді тізілімге енгізеді.</w:t>
      </w:r>
    </w:p>
    <w:p>
      <w:pPr>
        <w:spacing w:after="0"/>
        <w:ind w:left="0"/>
        <w:jc w:val="both"/>
      </w:pPr>
      <w:r>
        <w:rPr>
          <w:rFonts w:ascii="Times New Roman"/>
          <w:b w:val="false"/>
          <w:i w:val="false"/>
          <w:color w:val="000000"/>
          <w:sz w:val="28"/>
        </w:rPr>
        <w:t xml:space="preserve">
      Тыңайтқыштарды өндіруші өтпелі өтінімге нақты өткізілген тыңайтқыштар жөніндегі мәліметтерді осы Қағидалардың </w:t>
      </w:r>
      <w:r>
        <w:rPr>
          <w:rFonts w:ascii="Times New Roman"/>
          <w:b w:val="false"/>
          <w:i w:val="false"/>
          <w:color w:val="000000"/>
          <w:sz w:val="28"/>
        </w:rPr>
        <w:t>7-тармағының</w:t>
      </w:r>
      <w:r>
        <w:rPr>
          <w:rFonts w:ascii="Times New Roman"/>
          <w:b w:val="false"/>
          <w:i w:val="false"/>
          <w:color w:val="000000"/>
          <w:sz w:val="28"/>
        </w:rPr>
        <w:t xml:space="preserve"> 1) тармақшасында белгіленген мерзімде уақтылы енгізбеген жағдайда, өтпелі өтінім жойылады. Бұл ретте, ауылшартауарынөндірушінің (ауылшаркооперативінің) Жеке кабинетінде өтпелі өтінімнің жойылғаны туралы ескертпе қолжетімді болады.</w:t>
      </w:r>
    </w:p>
    <w:p>
      <w:pPr>
        <w:spacing w:after="0"/>
        <w:ind w:left="0"/>
        <w:jc w:val="both"/>
      </w:pPr>
      <w:r>
        <w:rPr>
          <w:rFonts w:ascii="Times New Roman"/>
          <w:b w:val="false"/>
          <w:i w:val="false"/>
          <w:color w:val="000000"/>
          <w:sz w:val="28"/>
        </w:rPr>
        <w:t>
      2) Субсидиялар беруде теріс шешім мынадай негіздер бойынша қабылданады:</w:t>
      </w:r>
    </w:p>
    <w:p>
      <w:pPr>
        <w:spacing w:after="0"/>
        <w:ind w:left="0"/>
        <w:jc w:val="both"/>
      </w:pPr>
      <w:r>
        <w:rPr>
          <w:rFonts w:ascii="Times New Roman"/>
          <w:b w:val="false"/>
          <w:i w:val="false"/>
          <w:color w:val="000000"/>
          <w:sz w:val="28"/>
        </w:rPr>
        <w:t>
      субсидиялар алу үшін ұсынылған құжаттардың және (немесе) оларда қамтылған деректердің (мәліметтердің) дұрыс еместігінің анықталуы;</w:t>
      </w:r>
    </w:p>
    <w:p>
      <w:pPr>
        <w:spacing w:after="0"/>
        <w:ind w:left="0"/>
        <w:jc w:val="both"/>
      </w:pPr>
      <w:r>
        <w:rPr>
          <w:rFonts w:ascii="Times New Roman"/>
          <w:b w:val="false"/>
          <w:i w:val="false"/>
          <w:color w:val="000000"/>
          <w:sz w:val="28"/>
        </w:rPr>
        <w:t>
      ауылшартауарынөндірушінің (ауылшаркооперативінің) және (немесе) субсидиялар алу үшін қажетті ұсынылған деректер мен мәліметтердің сәйкес келмеуі.</w:t>
      </w:r>
    </w:p>
    <w:p>
      <w:pPr>
        <w:spacing w:after="0"/>
        <w:ind w:left="0"/>
        <w:jc w:val="both"/>
      </w:pPr>
      <w:r>
        <w:rPr>
          <w:rFonts w:ascii="Times New Roman"/>
          <w:b w:val="false"/>
          <w:i w:val="false"/>
          <w:color w:val="000000"/>
          <w:sz w:val="28"/>
        </w:rPr>
        <w:t>
      3) Қызмет ұсынушы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екі жұмыс күндері ішінде:</w:t>
      </w:r>
    </w:p>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16-тармағына</w:t>
      </w:r>
      <w:r>
        <w:rPr>
          <w:rFonts w:ascii="Times New Roman"/>
          <w:b w:val="false"/>
          <w:i w:val="false"/>
          <w:color w:val="000000"/>
          <w:sz w:val="28"/>
        </w:rPr>
        <w:t xml:space="preserve"> сәйкес қызмет ұсынушы өтінімді қабылдағанын растағаннан кейін;</w:t>
      </w:r>
    </w:p>
    <w:p>
      <w:pPr>
        <w:spacing w:after="0"/>
        <w:ind w:left="0"/>
        <w:jc w:val="both"/>
      </w:pPr>
      <w:r>
        <w:rPr>
          <w:rFonts w:ascii="Times New Roman"/>
          <w:b w:val="false"/>
          <w:i w:val="false"/>
          <w:color w:val="000000"/>
          <w:sz w:val="28"/>
        </w:rPr>
        <w:t xml:space="preserve">
      тыңайтқыштарды өндіруші Қағидалардың </w:t>
      </w:r>
      <w:r>
        <w:rPr>
          <w:rFonts w:ascii="Times New Roman"/>
          <w:b w:val="false"/>
          <w:i w:val="false"/>
          <w:color w:val="000000"/>
          <w:sz w:val="28"/>
        </w:rPr>
        <w:t>7-тармағы</w:t>
      </w:r>
      <w:r>
        <w:rPr>
          <w:rFonts w:ascii="Times New Roman"/>
          <w:b w:val="false"/>
          <w:i w:val="false"/>
          <w:color w:val="000000"/>
          <w:sz w:val="28"/>
        </w:rPr>
        <w:t xml:space="preserve"> 4) тармақшасының талаптарына сәйкес нақты өткізілген тыңайтқыштар бойынша мәліметтерді тізілімге енгізгеннен кейін қалыптастырады.</w:t>
      </w:r>
    </w:p>
    <w:p>
      <w:pPr>
        <w:spacing w:after="0"/>
        <w:ind w:left="0"/>
        <w:jc w:val="both"/>
      </w:pPr>
      <w:r>
        <w:rPr>
          <w:rFonts w:ascii="Times New Roman"/>
          <w:b w:val="false"/>
          <w:i w:val="false"/>
          <w:color w:val="000000"/>
          <w:sz w:val="28"/>
        </w:rPr>
        <w:t>
      Субсидия көлемі тиісті айға арналған Қаржыландыру жоспарында көзделген бюджет қаражатының көлемінен асатын өтінімдер (өтпелі өтінімдер) бойынша субсидияларды төлеу келесі айда жүзеге асырылады.</w:t>
      </w:r>
    </w:p>
    <w:bookmarkStart w:name="z19" w:id="1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7"/>
    <w:bookmarkStart w:name="z20" w:id="1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8"/>
    <w:p>
      <w:pPr>
        <w:spacing w:after="0"/>
        <w:ind w:left="0"/>
        <w:jc w:val="both"/>
      </w:pPr>
      <w:r>
        <w:rPr>
          <w:rFonts w:ascii="Times New Roman"/>
          <w:b w:val="false"/>
          <w:i w:val="false"/>
          <w:color w:val="000000"/>
          <w:sz w:val="28"/>
        </w:rPr>
        <w:t>
      1) қызмет ұсынушы жауапты орындаушысы;</w:t>
      </w:r>
    </w:p>
    <w:p>
      <w:pPr>
        <w:spacing w:after="0"/>
        <w:ind w:left="0"/>
        <w:jc w:val="both"/>
      </w:pPr>
      <w:r>
        <w:rPr>
          <w:rFonts w:ascii="Times New Roman"/>
          <w:b w:val="false"/>
          <w:i w:val="false"/>
          <w:color w:val="000000"/>
          <w:sz w:val="28"/>
        </w:rPr>
        <w:t>
      2) қызмет ұсынушы басшысы;</w:t>
      </w:r>
    </w:p>
    <w:p>
      <w:pPr>
        <w:spacing w:after="0"/>
        <w:ind w:left="0"/>
        <w:jc w:val="both"/>
      </w:pPr>
      <w:r>
        <w:rPr>
          <w:rFonts w:ascii="Times New Roman"/>
          <w:b w:val="false"/>
          <w:i w:val="false"/>
          <w:color w:val="000000"/>
          <w:sz w:val="28"/>
        </w:rPr>
        <w:t>
      3) қызмет ұсынушы есеп бөлімі.</w:t>
      </w:r>
    </w:p>
    <w:bookmarkStart w:name="z21" w:id="1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қосымшасында портал арқылы "Мемлекеттік қызмет көрсетудің бизнес-процестерінің анықтамалығында" келтірілген.</w:t>
      </w:r>
    </w:p>
    <w:bookmarkEnd w:id="19"/>
    <w:bookmarkStart w:name="z22" w:id="2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0"/>
    <w:bookmarkStart w:name="z23" w:id="21"/>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1"/>
    <w:p>
      <w:pPr>
        <w:spacing w:after="0"/>
        <w:ind w:left="0"/>
        <w:jc w:val="both"/>
      </w:pPr>
      <w:r>
        <w:rPr>
          <w:rFonts w:ascii="Times New Roman"/>
          <w:b w:val="false"/>
          <w:i w:val="false"/>
          <w:color w:val="000000"/>
          <w:sz w:val="28"/>
        </w:rPr>
        <w:t>
      1) көрсетілетін қызметті алушы порталда тіркеледі, ЭЦҚ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сұрау салудың қабылданғаны туралы мәртебе, сондай-ақ мемлекеттік қызмет көрсету нәтижесін алатын күні мен уақыты көрсетілетін хабарлама жолданады;</w:t>
      </w:r>
    </w:p>
    <w:p>
      <w:pPr>
        <w:spacing w:after="0"/>
        <w:ind w:left="0"/>
        <w:jc w:val="both"/>
      </w:pPr>
      <w:r>
        <w:rPr>
          <w:rFonts w:ascii="Times New Roman"/>
          <w:b w:val="false"/>
          <w:i w:val="false"/>
          <w:color w:val="000000"/>
          <w:sz w:val="28"/>
        </w:rPr>
        <w:t xml:space="preserve">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4) өтпелі өтінім берілген жағдайда, мемлекеттік қызметті көрсету тоқтатылатұрады және отандық тыңайтқыштарды өндіруші өтпелі өтінімге күнтізбелік отыз күннен кешіктірмей, нақты өткізілген тыңайтқыштар жөніндегі мәліметтерді енгізгеннен кейін қайта басталады;</w:t>
      </w:r>
    </w:p>
    <w:p>
      <w:pPr>
        <w:spacing w:after="0"/>
        <w:ind w:left="0"/>
        <w:jc w:val="both"/>
      </w:pPr>
      <w:r>
        <w:rPr>
          <w:rFonts w:ascii="Times New Roman"/>
          <w:b w:val="false"/>
          <w:i w:val="false"/>
          <w:color w:val="000000"/>
          <w:sz w:val="28"/>
        </w:rPr>
        <w:t>
      5) субсидиялар көлемі жеке қаржыландыру жоспарында көзделген тиісті айға арналған бюджет қаражаты көлемінен асатын өтінімдер (өтпелі өтінімдер) бойынша субсидиялар төлеу келесі айда жүзеге асырылады.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(бөлім) толық сипаттамасы құрылымдық бөлімшелерінің (қызметкерлерінің) өзара іс-қимылдары осы регламенттің </w:t>
      </w:r>
      <w:r>
        <w:rPr>
          <w:rFonts w:ascii="Times New Roman"/>
          <w:b w:val="false"/>
          <w:i w:val="false"/>
          <w:color w:val="000000"/>
          <w:sz w:val="28"/>
        </w:rPr>
        <w:t>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 (органикалықтарды қоспағанда)</w:t>
            </w:r>
            <w:r>
              <w:br/>
            </w:r>
            <w:r>
              <w:rPr>
                <w:rFonts w:ascii="Times New Roman"/>
                <w:b w:val="false"/>
                <w:i w:val="false"/>
                <w:color w:val="000000"/>
                <w:sz w:val="20"/>
              </w:rPr>
              <w:t>құнын субсидиялау"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"15" наурыздағы</w:t>
            </w:r>
            <w:r>
              <w:br/>
            </w:r>
            <w:r>
              <w:rPr>
                <w:rFonts w:ascii="Times New Roman"/>
                <w:b w:val="false"/>
                <w:i w:val="false"/>
                <w:color w:val="000000"/>
                <w:sz w:val="20"/>
              </w:rPr>
              <w:t>№ 38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26 қазандағы № 338 қаулысына</w:t>
            </w:r>
            <w:r>
              <w:br/>
            </w:r>
            <w:r>
              <w:rPr>
                <w:rFonts w:ascii="Times New Roman"/>
                <w:b w:val="false"/>
                <w:i w:val="false"/>
                <w:color w:val="000000"/>
                <w:sz w:val="20"/>
              </w:rPr>
              <w:t xml:space="preserve">5-қосымша </w:t>
            </w:r>
          </w:p>
        </w:tc>
      </w:tr>
    </w:tbl>
    <w:bookmarkStart w:name="z26" w:id="22"/>
    <w:p>
      <w:pPr>
        <w:spacing w:after="0"/>
        <w:ind w:left="0"/>
        <w:jc w:val="left"/>
      </w:pPr>
      <w:r>
        <w:rPr>
          <w:rFonts w:ascii="Times New Roman"/>
          <w:b/>
          <w:i w:val="false"/>
          <w:color w:val="000000"/>
        </w:rPr>
        <w:t xml:space="preserve">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мемлекеттiк көрсетілетін қызметінің регламенті</w:t>
      </w:r>
    </w:p>
    <w:bookmarkEnd w:id="22"/>
    <w:bookmarkStart w:name="z27" w:id="23"/>
    <w:p>
      <w:pPr>
        <w:spacing w:after="0"/>
        <w:ind w:left="0"/>
        <w:jc w:val="left"/>
      </w:pPr>
      <w:r>
        <w:rPr>
          <w:rFonts w:ascii="Times New Roman"/>
          <w:b/>
          <w:i w:val="false"/>
          <w:color w:val="000000"/>
        </w:rPr>
        <w:t xml:space="preserve"> 1- бөлім. Жалпы ережелер</w:t>
      </w:r>
    </w:p>
    <w:bookmarkEnd w:id="23"/>
    <w:bookmarkStart w:name="z28" w:id="24"/>
    <w:p>
      <w:pPr>
        <w:spacing w:after="0"/>
        <w:ind w:left="0"/>
        <w:jc w:val="both"/>
      </w:pPr>
      <w:r>
        <w:rPr>
          <w:rFonts w:ascii="Times New Roman"/>
          <w:b w:val="false"/>
          <w:i w:val="false"/>
          <w:color w:val="000000"/>
          <w:sz w:val="28"/>
        </w:rPr>
        <w:t>
      1.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қызмет ұсынушы) ұсынылады.</w:t>
      </w:r>
    </w:p>
    <w:bookmarkEnd w:id="24"/>
    <w:p>
      <w:pPr>
        <w:spacing w:after="0"/>
        <w:ind w:left="0"/>
        <w:jc w:val="both"/>
      </w:pPr>
      <w:r>
        <w:rPr>
          <w:rFonts w:ascii="Times New Roman"/>
          <w:b w:val="false"/>
          <w:i w:val="false"/>
          <w:color w:val="000000"/>
          <w:sz w:val="28"/>
        </w:rPr>
        <w:t>
      Өтінімдерді (өтпелі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Start w:name="z29" w:id="25"/>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25"/>
    <w:bookmarkStart w:name="z30" w:id="26"/>
    <w:p>
      <w:pPr>
        <w:spacing w:after="0"/>
        <w:ind w:left="0"/>
        <w:jc w:val="both"/>
      </w:pPr>
      <w:r>
        <w:rPr>
          <w:rFonts w:ascii="Times New Roman"/>
          <w:b w:val="false"/>
          <w:i w:val="false"/>
          <w:color w:val="000000"/>
          <w:sz w:val="28"/>
        </w:rPr>
        <w:t xml:space="preserve">
      3. Мемлекеттік қызметтi көрсету нәтижесі – субсидияны аудару туралы хабарлама Қазақстан Республикасы Ауыл шаруашылығы министрінің 2015 жылғы 08 маусымдағы № 15-1/522 </w:t>
      </w:r>
      <w:r>
        <w:rPr>
          <w:rFonts w:ascii="Times New Roman"/>
          <w:b w:val="false"/>
          <w:i w:val="false"/>
          <w:color w:val="000000"/>
          <w:sz w:val="28"/>
        </w:rPr>
        <w:t>бұйрығымен</w:t>
      </w:r>
      <w:r>
        <w:rPr>
          <w:rFonts w:ascii="Times New Roman"/>
          <w:b w:val="false"/>
          <w:i w:val="false"/>
          <w:color w:val="000000"/>
          <w:sz w:val="28"/>
        </w:rPr>
        <w:t xml:space="preserve">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уәжді бас тарту. Тиесілі субсидиялар:</w:t>
      </w:r>
    </w:p>
    <w:bookmarkEnd w:id="26"/>
    <w:p>
      <w:pPr>
        <w:spacing w:after="0"/>
        <w:ind w:left="0"/>
        <w:jc w:val="both"/>
      </w:pPr>
      <w:r>
        <w:rPr>
          <w:rFonts w:ascii="Times New Roman"/>
          <w:b w:val="false"/>
          <w:i w:val="false"/>
          <w:color w:val="000000"/>
          <w:sz w:val="28"/>
        </w:rPr>
        <w:t>
      1) ағымдағы жылы және (немесе) өткен жылдың 4 (төртінші) тоқсанында гербицидтерді, биоагенттерді (энтомофагтарды) және биопрепараттарды (бұдан әрі – ӨҚҚ) жеткізушіден сатып алынған ӨҚҚ-ға жұмсалған шығындарды өтеу үшін ауыл шаруашылығы тауарын өндірушілердің (бұдан әрі – ауылшартауарөндіруші) немесе ауыл шаруашылығы кооперативінің (бұдан әрі – ауылшаркооперативі);</w:t>
      </w:r>
    </w:p>
    <w:p>
      <w:pPr>
        <w:spacing w:after="0"/>
        <w:ind w:left="0"/>
        <w:jc w:val="both"/>
      </w:pPr>
      <w:r>
        <w:rPr>
          <w:rFonts w:ascii="Times New Roman"/>
          <w:b w:val="false"/>
          <w:i w:val="false"/>
          <w:color w:val="000000"/>
          <w:sz w:val="28"/>
        </w:rPr>
        <w:t>
      2) ағымдағы жылы және (немесе) өткен жылдың 4 (төртінші) тоқсанында ауылшартауарөндірушілерге немесе ауылшаркооперативтеріне өткізілген ӨҚҚ құнын арзандату үшін отандық ӨҚҚ өндірушілердің шоттарына аударылады.</w:t>
      </w:r>
    </w:p>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p>
      <w:pPr>
        <w:spacing w:after="0"/>
        <w:ind w:left="0"/>
        <w:jc w:val="both"/>
      </w:pPr>
      <w:r>
        <w:rPr>
          <w:rFonts w:ascii="Times New Roman"/>
          <w:b w:val="false"/>
          <w:i w:val="false"/>
          <w:color w:val="000000"/>
          <w:sz w:val="28"/>
        </w:rPr>
        <w:t xml:space="preserve">
      Мемлекеттік қызметті көрсету нәтижесі туралы хабарлама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нысандар бойынша электрондық құжат нысанында көрсетілетін қызметті алушының "жеке кабинетіне" жолданады. </w:t>
      </w:r>
    </w:p>
    <w:bookmarkStart w:name="z31" w:id="27"/>
    <w:p>
      <w:pPr>
        <w:spacing w:after="0"/>
        <w:ind w:left="0"/>
        <w:jc w:val="left"/>
      </w:pPr>
      <w:r>
        <w:rPr>
          <w:rFonts w:ascii="Times New Roman"/>
          <w:b/>
          <w:i w:val="false"/>
          <w:color w:val="000000"/>
        </w:rPr>
        <w:t xml:space="preserve"> 2 Бөлім.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
    <w:bookmarkStart w:name="z32" w:id="28"/>
    <w:p>
      <w:pPr>
        <w:spacing w:after="0"/>
        <w:ind w:left="0"/>
        <w:jc w:val="both"/>
      </w:pPr>
      <w:r>
        <w:rPr>
          <w:rFonts w:ascii="Times New Roman"/>
          <w:b w:val="false"/>
          <w:i w:val="false"/>
          <w:color w:val="000000"/>
          <w:sz w:val="28"/>
        </w:rPr>
        <w:t xml:space="preserve">
      4. Көрсетілетін қызмет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w:t>
      </w:r>
    </w:p>
    <w:bookmarkEnd w:id="28"/>
    <w:bookmarkStart w:name="z33" w:id="2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орындалудың ұзақтығы:</w:t>
      </w:r>
    </w:p>
    <w:bookmarkEnd w:id="29"/>
    <w:p>
      <w:pPr>
        <w:spacing w:after="0"/>
        <w:ind w:left="0"/>
        <w:jc w:val="both"/>
      </w:pPr>
      <w:r>
        <w:rPr>
          <w:rFonts w:ascii="Times New Roman"/>
          <w:b w:val="false"/>
          <w:i w:val="false"/>
          <w:color w:val="000000"/>
          <w:sz w:val="28"/>
        </w:rPr>
        <w:t xml:space="preserve">
      1) қызмет ұсынушы ауылшартауарынөндіруші (ауылшаркооперативі) өтінімді немесе өтпелі өтінімді тіркеген сәттен бастап бір жұмыс күнi iшiнде ЭЦҚ-ны пайдалана отырып, тиісті хабарламаға қол қою жолымен оның қабылданғанын растайды. Осы хабарлама ауылшартауарынөндірушінің Жеке кабинетінде қолжетімді болады. </w:t>
      </w:r>
    </w:p>
    <w:p>
      <w:pPr>
        <w:spacing w:after="0"/>
        <w:ind w:left="0"/>
        <w:jc w:val="both"/>
      </w:pPr>
      <w:r>
        <w:rPr>
          <w:rFonts w:ascii="Times New Roman"/>
          <w:b w:val="false"/>
          <w:i w:val="false"/>
          <w:color w:val="000000"/>
          <w:sz w:val="28"/>
        </w:rPr>
        <w:t xml:space="preserve">
      Бұл ретте, өтпелі өтінім бойынша да хабарлама ӨҚҚ өндірушінің Жеке кабинетінде, ол кейіннен Қазақстан Республикасы ауыл шаруашылығы министрінің 2016 жылғы 5 мамырдағы "№ 204 </w:t>
      </w:r>
      <w:r>
        <w:rPr>
          <w:rFonts w:ascii="Times New Roman"/>
          <w:b w:val="false"/>
          <w:i w:val="false"/>
          <w:color w:val="000000"/>
          <w:sz w:val="28"/>
        </w:rPr>
        <w:t>бұйрығымен</w:t>
      </w:r>
      <w:r>
        <w:rPr>
          <w:rFonts w:ascii="Times New Roman"/>
          <w:b w:val="false"/>
          <w:i w:val="false"/>
          <w:color w:val="000000"/>
          <w:sz w:val="28"/>
        </w:rPr>
        <w:t xml:space="preserve">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w:t>
      </w:r>
      <w:r>
        <w:rPr>
          <w:rFonts w:ascii="Times New Roman"/>
          <w:b w:val="false"/>
          <w:i w:val="false"/>
          <w:color w:val="000000"/>
          <w:sz w:val="28"/>
        </w:rPr>
        <w:t>Қағидалардың</w:t>
      </w:r>
      <w:r>
        <w:rPr>
          <w:rFonts w:ascii="Times New Roman"/>
          <w:b w:val="false"/>
          <w:i w:val="false"/>
          <w:color w:val="000000"/>
          <w:sz w:val="28"/>
        </w:rPr>
        <w:t xml:space="preserve"> </w:t>
      </w:r>
      <w:r>
        <w:rPr>
          <w:rFonts w:ascii="Times New Roman"/>
          <w:b w:val="false"/>
          <w:i w:val="false"/>
          <w:color w:val="000000"/>
          <w:sz w:val="28"/>
        </w:rPr>
        <w:t>9-тармағы</w:t>
      </w:r>
      <w:r>
        <w:rPr>
          <w:rFonts w:ascii="Times New Roman"/>
          <w:b w:val="false"/>
          <w:i w:val="false"/>
          <w:color w:val="000000"/>
          <w:sz w:val="28"/>
        </w:rPr>
        <w:t xml:space="preserve"> 4) тармақшасының талаптарын орындау үшін нақты өткізілген ӨҚҚ бойынша мәліметтерді тізілімге енгізу үшін қолжетімді болады.</w:t>
      </w:r>
    </w:p>
    <w:p>
      <w:pPr>
        <w:spacing w:after="0"/>
        <w:ind w:left="0"/>
        <w:jc w:val="both"/>
      </w:pPr>
      <w:r>
        <w:rPr>
          <w:rFonts w:ascii="Times New Roman"/>
          <w:b w:val="false"/>
          <w:i w:val="false"/>
          <w:color w:val="000000"/>
          <w:sz w:val="28"/>
        </w:rPr>
        <w:t>
      қызмет ұсынушы мыналар анықталған кезде мемлекеттік қызметті көрсетуден бас тартады: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xml:space="preserve">
      көрсетілетін қызметті алушының және (немесе) мемлекеттік қызмет көрсету үшін қажетті ұсынылған материалдардың, объектілердің, деректер мен мәліметтердің осы Қағидалармен белгіленген талаптарға сәйкес келмеуі; </w:t>
      </w:r>
    </w:p>
    <w:p>
      <w:pPr>
        <w:spacing w:after="0"/>
        <w:ind w:left="0"/>
        <w:jc w:val="both"/>
      </w:pPr>
      <w:r>
        <w:rPr>
          <w:rFonts w:ascii="Times New Roman"/>
          <w:b w:val="false"/>
          <w:i w:val="false"/>
          <w:color w:val="000000"/>
          <w:sz w:val="28"/>
        </w:rPr>
        <w:t>
      ауылшартауарынөндірушіге (ауылшаркооперативіне) қатысты қызметке немесе нақты субсидия алуға талап ететін қызметтің жекелеген түрлеріне тыйым салу туралы заңды күшіне енген сот шешімінің (үкімінің) болуы;</w:t>
      </w:r>
    </w:p>
    <w:p>
      <w:pPr>
        <w:spacing w:after="0"/>
        <w:ind w:left="0"/>
        <w:jc w:val="both"/>
      </w:pPr>
      <w:r>
        <w:rPr>
          <w:rFonts w:ascii="Times New Roman"/>
          <w:b w:val="false"/>
          <w:i w:val="false"/>
          <w:color w:val="000000"/>
          <w:sz w:val="28"/>
        </w:rPr>
        <w:t>
      ауылшартауарынөндірушіге (ауылшаркооперативіне) қатысты заңды күшіне енген сот шешімінің болуы, оның негізінде ауылшартауарынөндірушінің (ауылшаркооперативінің) субсидия алумен байланысты арнайы құқығынан айырылуы.</w:t>
      </w:r>
    </w:p>
    <w:p>
      <w:pPr>
        <w:spacing w:after="0"/>
        <w:ind w:left="0"/>
        <w:jc w:val="both"/>
      </w:pPr>
      <w:r>
        <w:rPr>
          <w:rFonts w:ascii="Times New Roman"/>
          <w:b w:val="false"/>
          <w:i w:val="false"/>
          <w:color w:val="000000"/>
          <w:sz w:val="28"/>
        </w:rPr>
        <w:t>
      2) қызмет ұсынушы "Қазынашылық-Клиент" ақпараттық жүйесіне жүктелетін субсидия төлеуге арналған төлем тапсырмасын екі жұмыс күні ішінде:</w:t>
      </w:r>
    </w:p>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14-тармағына</w:t>
      </w:r>
      <w:r>
        <w:rPr>
          <w:rFonts w:ascii="Times New Roman"/>
          <w:b w:val="false"/>
          <w:i w:val="false"/>
          <w:color w:val="000000"/>
          <w:sz w:val="28"/>
        </w:rPr>
        <w:t xml:space="preserve"> сәйкес қызмет ұсынушы өтінімді қабылдағанын растағаннан кейін;</w:t>
      </w:r>
    </w:p>
    <w:p>
      <w:pPr>
        <w:spacing w:after="0"/>
        <w:ind w:left="0"/>
        <w:jc w:val="both"/>
      </w:pPr>
      <w:r>
        <w:rPr>
          <w:rFonts w:ascii="Times New Roman"/>
          <w:b w:val="false"/>
          <w:i w:val="false"/>
          <w:color w:val="000000"/>
          <w:sz w:val="28"/>
        </w:rPr>
        <w:t xml:space="preserve">
      өтпелі өтінім бойынша ӨҚҚ өндіруші Қағидалардың </w:t>
      </w:r>
      <w:r>
        <w:rPr>
          <w:rFonts w:ascii="Times New Roman"/>
          <w:b w:val="false"/>
          <w:i w:val="false"/>
          <w:color w:val="000000"/>
          <w:sz w:val="28"/>
        </w:rPr>
        <w:t>9-тармағы</w:t>
      </w:r>
      <w:r>
        <w:rPr>
          <w:rFonts w:ascii="Times New Roman"/>
          <w:b w:val="false"/>
          <w:i w:val="false"/>
          <w:color w:val="000000"/>
          <w:sz w:val="28"/>
        </w:rPr>
        <w:t xml:space="preserve"> 4) тармақшасының талаптарына сәйкес нақты өткізілген ӨҚҚ туралы мәліметтерді тізілімге енгізгеннен кейін веб-порталда қалыптастырады.</w:t>
      </w:r>
    </w:p>
    <w:p>
      <w:pPr>
        <w:spacing w:after="0"/>
        <w:ind w:left="0"/>
        <w:jc w:val="both"/>
      </w:pPr>
      <w:r>
        <w:rPr>
          <w:rFonts w:ascii="Times New Roman"/>
          <w:b w:val="false"/>
          <w:i w:val="false"/>
          <w:color w:val="000000"/>
          <w:sz w:val="28"/>
        </w:rPr>
        <w:t>
      Субсидия көлемі тиісті айға арналған Қаржыландыру жоспарында көзделген бюджет қаражатының көлемінен асатын өтінімдер бойынша субсидияларды төлеу өтінімдердің келіп түсу күніне сәйкес кезектілік бойынша келесі айда жүзеге асырылады.</w:t>
      </w:r>
    </w:p>
    <w:bookmarkStart w:name="z34" w:id="30"/>
    <w:p>
      <w:pPr>
        <w:spacing w:after="0"/>
        <w:ind w:left="0"/>
        <w:jc w:val="left"/>
      </w:pPr>
      <w:r>
        <w:rPr>
          <w:rFonts w:ascii="Times New Roman"/>
          <w:b/>
          <w:i w:val="false"/>
          <w:color w:val="000000"/>
        </w:rPr>
        <w:t xml:space="preserve"> 3-бөлім.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0"/>
    <w:bookmarkStart w:name="z35" w:id="3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1"/>
    <w:p>
      <w:pPr>
        <w:spacing w:after="0"/>
        <w:ind w:left="0"/>
        <w:jc w:val="both"/>
      </w:pPr>
      <w:r>
        <w:rPr>
          <w:rFonts w:ascii="Times New Roman"/>
          <w:b w:val="false"/>
          <w:i w:val="false"/>
          <w:color w:val="000000"/>
          <w:sz w:val="28"/>
        </w:rPr>
        <w:t>
      1) қызмет ұсынушы жауапты орындаушысы;</w:t>
      </w:r>
    </w:p>
    <w:p>
      <w:pPr>
        <w:spacing w:after="0"/>
        <w:ind w:left="0"/>
        <w:jc w:val="both"/>
      </w:pPr>
      <w:r>
        <w:rPr>
          <w:rFonts w:ascii="Times New Roman"/>
          <w:b w:val="false"/>
          <w:i w:val="false"/>
          <w:color w:val="000000"/>
          <w:sz w:val="28"/>
        </w:rPr>
        <w:t>
      2) қызмет ұсынушы басшысы;</w:t>
      </w:r>
    </w:p>
    <w:p>
      <w:pPr>
        <w:spacing w:after="0"/>
        <w:ind w:left="0"/>
        <w:jc w:val="both"/>
      </w:pPr>
      <w:r>
        <w:rPr>
          <w:rFonts w:ascii="Times New Roman"/>
          <w:b w:val="false"/>
          <w:i w:val="false"/>
          <w:color w:val="000000"/>
          <w:sz w:val="28"/>
        </w:rPr>
        <w:t>
      3) қызмет ұсынушы есеп бөлімі.</w:t>
      </w:r>
    </w:p>
    <w:bookmarkStart w:name="z36" w:id="32"/>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портал арқылы "Мемлекеттік қызмет көрсетудің бизнес-процестерінің анықтамалығында" келтірілген.</w:t>
      </w:r>
    </w:p>
    <w:bookmarkEnd w:id="32"/>
    <w:bookmarkStart w:name="z37" w:id="33"/>
    <w:p>
      <w:pPr>
        <w:spacing w:after="0"/>
        <w:ind w:left="0"/>
        <w:jc w:val="left"/>
      </w:pPr>
      <w:r>
        <w:rPr>
          <w:rFonts w:ascii="Times New Roman"/>
          <w:b/>
          <w:i w:val="false"/>
          <w:color w:val="000000"/>
        </w:rPr>
        <w:t xml:space="preserve"> 4-бөлім. Мемлекеттік қызмет көрсету процесінде ақпараттық жүйелерді пайдалану тәртібін сипаттау</w:t>
      </w:r>
    </w:p>
    <w:bookmarkEnd w:id="33"/>
    <w:bookmarkStart w:name="z38" w:id="34"/>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беруші мен көрсетілетін қызметті алушының рәсімдерінің (іс-қимылдарының) жүгіну тәртібі:</w:t>
      </w:r>
    </w:p>
    <w:bookmarkEnd w:id="34"/>
    <w:p>
      <w:pPr>
        <w:spacing w:after="0"/>
        <w:ind w:left="0"/>
        <w:jc w:val="both"/>
      </w:pPr>
      <w:r>
        <w:rPr>
          <w:rFonts w:ascii="Times New Roman"/>
          <w:b w:val="false"/>
          <w:i w:val="false"/>
          <w:color w:val="000000"/>
          <w:sz w:val="28"/>
        </w:rPr>
        <w:t>
      1) көрсетілетін қызметті алушы порталда тіркеледі, ЭЦҚ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сұранымды қабылданғаны туралы мәртебе, сондай-ақ мемлекеттік қызмет көрсету нәтижесін алатын күні мен уақыты көрсетілетін хабарлама жолданады;</w:t>
      </w:r>
    </w:p>
    <w:p>
      <w:pPr>
        <w:spacing w:after="0"/>
        <w:ind w:left="0"/>
        <w:jc w:val="both"/>
      </w:pPr>
      <w:r>
        <w:rPr>
          <w:rFonts w:ascii="Times New Roman"/>
          <w:b w:val="false"/>
          <w:i w:val="false"/>
          <w:color w:val="000000"/>
          <w:sz w:val="28"/>
        </w:rPr>
        <w:t xml:space="preserve">
      3) сұранымды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4) Субсидиялар көлемі жеке қаржыландыру жоспарында көзделген тиісті айға арналған бюджет қаражаты көлемінен асатын өтінімдер (өтпелі өтінімдер) бойынша субсидиялар төлеу келесі айда жүзеге асырылады. </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(бөлім) толық сипаттамасы құрылымдық бөлімшелерінің (қызметкерлерінің) өзара іс-қимылдары осы регламенттің </w:t>
      </w:r>
      <w:r>
        <w:rPr>
          <w:rFonts w:ascii="Times New Roman"/>
          <w:b w:val="false"/>
          <w:i w:val="false"/>
          <w:color w:val="000000"/>
          <w:sz w:val="28"/>
        </w:rPr>
        <w:t>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"Өсiмдiктердi қорғау мақсатында ауыл шаруашылығы</w:t>
            </w:r>
            <w:r>
              <w:br/>
            </w:r>
            <w:r>
              <w:rPr>
                <w:rFonts w:ascii="Times New Roman"/>
                <w:b w:val="false"/>
                <w:i w:val="false"/>
                <w:color w:val="000000"/>
                <w:sz w:val="20"/>
              </w:rPr>
              <w:t>дақылдарын өңдеуге арналған гербицидтердiң,</w:t>
            </w:r>
            <w:r>
              <w:br/>
            </w:r>
            <w:r>
              <w:rPr>
                <w:rFonts w:ascii="Times New Roman"/>
                <w:b w:val="false"/>
                <w:i w:val="false"/>
                <w:color w:val="000000"/>
                <w:sz w:val="20"/>
              </w:rPr>
              <w:t>биоагенттердiң (энтомофагтардың) және</w:t>
            </w:r>
            <w:r>
              <w:br/>
            </w:r>
            <w:r>
              <w:rPr>
                <w:rFonts w:ascii="Times New Roman"/>
                <w:b w:val="false"/>
                <w:i w:val="false"/>
                <w:color w:val="000000"/>
                <w:sz w:val="20"/>
              </w:rPr>
              <w:t>биопрепараттардың құнын субсидиялау"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облысы</w:t>
            </w:r>
            <w:r>
              <w:br/>
            </w:r>
            <w:r>
              <w:rPr>
                <w:rFonts w:ascii="Times New Roman"/>
                <w:b w:val="false"/>
                <w:i w:val="false"/>
                <w:color w:val="000000"/>
                <w:sz w:val="20"/>
              </w:rPr>
              <w:t>әкімдігінің 2019 жылғы</w:t>
            </w:r>
            <w:r>
              <w:br/>
            </w:r>
            <w:r>
              <w:rPr>
                <w:rFonts w:ascii="Times New Roman"/>
                <w:b w:val="false"/>
                <w:i w:val="false"/>
                <w:color w:val="000000"/>
                <w:sz w:val="20"/>
              </w:rPr>
              <w:t>"15" наурыздағы</w:t>
            </w:r>
            <w:r>
              <w:br/>
            </w:r>
            <w:r>
              <w:rPr>
                <w:rFonts w:ascii="Times New Roman"/>
                <w:b w:val="false"/>
                <w:i w:val="false"/>
                <w:color w:val="000000"/>
                <w:sz w:val="20"/>
              </w:rPr>
              <w:t>№ 38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26 қазандағы № 338 қаулысына</w:t>
            </w:r>
            <w:r>
              <w:br/>
            </w:r>
            <w:r>
              <w:rPr>
                <w:rFonts w:ascii="Times New Roman"/>
                <w:b w:val="false"/>
                <w:i w:val="false"/>
                <w:color w:val="000000"/>
                <w:sz w:val="20"/>
              </w:rPr>
              <w:t>8-қосымша</w:t>
            </w:r>
          </w:p>
        </w:tc>
      </w:tr>
    </w:tbl>
    <w:bookmarkStart w:name="z41" w:id="35"/>
    <w:p>
      <w:pPr>
        <w:spacing w:after="0"/>
        <w:ind w:left="0"/>
        <w:jc w:val="left"/>
      </w:pPr>
      <w:r>
        <w:rPr>
          <w:rFonts w:ascii="Times New Roman"/>
          <w:b/>
          <w:i w:val="false"/>
          <w:color w:val="000000"/>
        </w:rPr>
        <w:t xml:space="preserve"> "Тұқым шаруашылығын дамытуды субсидиялау" мемлекеттiк көрсетілетін қызметінің регламенті</w:t>
      </w:r>
    </w:p>
    <w:bookmarkEnd w:id="35"/>
    <w:bookmarkStart w:name="z42" w:id="36"/>
    <w:p>
      <w:pPr>
        <w:spacing w:after="0"/>
        <w:ind w:left="0"/>
        <w:jc w:val="left"/>
      </w:pPr>
      <w:r>
        <w:rPr>
          <w:rFonts w:ascii="Times New Roman"/>
          <w:b/>
          <w:i w:val="false"/>
          <w:color w:val="000000"/>
        </w:rPr>
        <w:t xml:space="preserve"> 1- бөлім. Жалпы ережелер</w:t>
      </w:r>
    </w:p>
    <w:bookmarkEnd w:id="36"/>
    <w:bookmarkStart w:name="z43" w:id="37"/>
    <w:p>
      <w:pPr>
        <w:spacing w:after="0"/>
        <w:ind w:left="0"/>
        <w:jc w:val="both"/>
      </w:pPr>
      <w:r>
        <w:rPr>
          <w:rFonts w:ascii="Times New Roman"/>
          <w:b w:val="false"/>
          <w:i w:val="false"/>
          <w:color w:val="000000"/>
          <w:sz w:val="28"/>
        </w:rPr>
        <w:t>
      1. "Тұқым шаруашылығын дамытуды субсидиялау" мемлекеттік көрсетілетін қызмет (бұдан әрі – мемлекеттік көрсетілетін қызмет) "Түркістан облысы ауыл шаруашылығы басқармасы" мемлекеттік мекемесімен (бұдан әрі – қызмет ұсынушы) ұсынылады.</w:t>
      </w:r>
    </w:p>
    <w:bookmarkEnd w:id="37"/>
    <w:p>
      <w:pPr>
        <w:spacing w:after="0"/>
        <w:ind w:left="0"/>
        <w:jc w:val="both"/>
      </w:pPr>
      <w:r>
        <w:rPr>
          <w:rFonts w:ascii="Times New Roman"/>
          <w:b w:val="false"/>
          <w:i w:val="false"/>
          <w:color w:val="000000"/>
          <w:sz w:val="28"/>
        </w:rPr>
        <w:t>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Start w:name="z44" w:id="38"/>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38"/>
    <w:bookmarkStart w:name="z45" w:id="39"/>
    <w:p>
      <w:pPr>
        <w:spacing w:after="0"/>
        <w:ind w:left="0"/>
        <w:jc w:val="both"/>
      </w:pPr>
      <w:r>
        <w:rPr>
          <w:rFonts w:ascii="Times New Roman"/>
          <w:b w:val="false"/>
          <w:i w:val="false"/>
          <w:color w:val="000000"/>
          <w:sz w:val="28"/>
        </w:rPr>
        <w:t xml:space="preserve">
      3. Мемлекеттік қызметтi көрсету нәтижесі – субсидияны аудару туралы хабарлама Қазақстан Республикасы Ауыл шаруашылығы министрінің 2015 жылғы 06 мамырдағы № 4-2/419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 шаруашылығын дамытуды субсидиялау"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беруден уәжді бас тарту.</w:t>
      </w:r>
    </w:p>
    <w:bookmarkEnd w:id="39"/>
    <w:p>
      <w:pPr>
        <w:spacing w:after="0"/>
        <w:ind w:left="0"/>
        <w:jc w:val="both"/>
      </w:pPr>
      <w:r>
        <w:rPr>
          <w:rFonts w:ascii="Times New Roman"/>
          <w:b w:val="false"/>
          <w:i w:val="false"/>
          <w:color w:val="000000"/>
          <w:sz w:val="28"/>
        </w:rPr>
        <w:t>
      Мемлекеттік қызметті көрсету нәтижесін беру нысаны – электрондық.</w:t>
      </w:r>
    </w:p>
    <w:p>
      <w:pPr>
        <w:spacing w:after="0"/>
        <w:ind w:left="0"/>
        <w:jc w:val="both"/>
      </w:pPr>
      <w:r>
        <w:rPr>
          <w:rFonts w:ascii="Times New Roman"/>
          <w:b w:val="false"/>
          <w:i w:val="false"/>
          <w:color w:val="000000"/>
          <w:sz w:val="28"/>
        </w:rPr>
        <w:t xml:space="preserve">
      Көрсетілетін қызметті алушыға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электрондық құжат нысанында мемлекеттік қызметті көрсету нәтижесі туралы хабарлама жолданады. Хабарлама субсидиялаудың ақпараттық жүйесінде тіркелген кезде көрсетілетін қызметті алушы көрсеткен электрондық почта мекенжайына жолданады.</w:t>
      </w:r>
    </w:p>
    <w:bookmarkStart w:name="z46" w:id="40"/>
    <w:p>
      <w:pPr>
        <w:spacing w:after="0"/>
        <w:ind w:left="0"/>
        <w:jc w:val="left"/>
      </w:pPr>
      <w:r>
        <w:rPr>
          <w:rFonts w:ascii="Times New Roman"/>
          <w:b/>
          <w:i w:val="false"/>
          <w:color w:val="000000"/>
        </w:rPr>
        <w:t xml:space="preserve"> 2 Бөлім.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0"/>
    <w:bookmarkStart w:name="z47" w:id="41"/>
    <w:p>
      <w:pPr>
        <w:spacing w:after="0"/>
        <w:ind w:left="0"/>
        <w:jc w:val="both"/>
      </w:pPr>
      <w:r>
        <w:rPr>
          <w:rFonts w:ascii="Times New Roman"/>
          <w:b w:val="false"/>
          <w:i w:val="false"/>
          <w:color w:val="000000"/>
          <w:sz w:val="28"/>
        </w:rPr>
        <w:t xml:space="preserve">
      4. Көрсетілетін қызмет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мемлекеттік қызмет көрсету бойынша рәсімді (іс-қимылды) бастау үшін негіздеме болып табылады. </w:t>
      </w:r>
    </w:p>
    <w:bookmarkEnd w:id="41"/>
    <w:bookmarkStart w:name="z48" w:id="4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орындалудың ұзақтығы:</w:t>
      </w:r>
    </w:p>
    <w:bookmarkEnd w:id="42"/>
    <w:p>
      <w:pPr>
        <w:spacing w:after="0"/>
        <w:ind w:left="0"/>
        <w:jc w:val="both"/>
      </w:pPr>
      <w:r>
        <w:rPr>
          <w:rFonts w:ascii="Times New Roman"/>
          <w:b w:val="false"/>
          <w:i w:val="false"/>
          <w:color w:val="000000"/>
          <w:sz w:val="28"/>
        </w:rPr>
        <w:t>
      1) қызмет ұсынушы өтінімді (өтпелі өтінімді) тіркеген сәттен бастап бір жұмыс күнi iшiнде ЭЦҚ-ны пайдалана отырып, тиісті хабарламаға қол қою жолымен оның қабылданғанын растайды. Осы хабарлама субсидиялаудың ақпараттық жүйесінде өз бетімен тіркелген жағдайда элиттұқымшар, тұқымшар, тұқым өткізуші, ауылшартауарөндіруші, ауылшаркооперативінің Жеке кабинетінде қолжетімді болады.</w:t>
      </w:r>
    </w:p>
    <w:p>
      <w:pPr>
        <w:spacing w:after="0"/>
        <w:ind w:left="0"/>
        <w:jc w:val="both"/>
      </w:pPr>
      <w:r>
        <w:rPr>
          <w:rFonts w:ascii="Times New Roman"/>
          <w:b w:val="false"/>
          <w:i w:val="false"/>
          <w:color w:val="000000"/>
          <w:sz w:val="28"/>
        </w:rPr>
        <w:t xml:space="preserve">
      Бұл ретте өтпелі өтінімнің қабылданғаны туралы хабарлама элиттұқымшардың (тұқымшардың, өткізушінің) Жеке кабинетінде қолжетімді болады. Элиттұқымшар (тұқымшар, тұқым өткізуші) Қазақстан Республикасы ауыл шаруашылығы министрінің 2014 жылғы 12 желтоқсандағы № 4-2/664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 шаруашылығын дамытуды субсидиялау" Қағидалардың </w:t>
      </w:r>
      <w:r>
        <w:rPr>
          <w:rFonts w:ascii="Times New Roman"/>
          <w:b w:val="false"/>
          <w:i w:val="false"/>
          <w:color w:val="000000"/>
          <w:sz w:val="28"/>
        </w:rPr>
        <w:t>15-тармағы</w:t>
      </w:r>
      <w:r>
        <w:rPr>
          <w:rFonts w:ascii="Times New Roman"/>
          <w:b w:val="false"/>
          <w:i w:val="false"/>
          <w:color w:val="000000"/>
          <w:sz w:val="28"/>
        </w:rPr>
        <w:t xml:space="preserve"> 3) тармақшасының талаптарын орындау үшін нақты өткізілген бірінші ұрпақ будандарының тұқымдары (мақта тұқымдары, элиталық көшеттер) бойынша мәліметтерді тізілімге енгізеді.</w:t>
      </w:r>
    </w:p>
    <w:p>
      <w:pPr>
        <w:spacing w:after="0"/>
        <w:ind w:left="0"/>
        <w:jc w:val="both"/>
      </w:pPr>
      <w:r>
        <w:rPr>
          <w:rFonts w:ascii="Times New Roman"/>
          <w:b w:val="false"/>
          <w:i w:val="false"/>
          <w:color w:val="000000"/>
          <w:sz w:val="28"/>
        </w:rPr>
        <w:t xml:space="preserve">
      Элиттұқымшардың (тұқымшардың, өткізушінің) Қағидалардың </w:t>
      </w:r>
      <w:r>
        <w:rPr>
          <w:rFonts w:ascii="Times New Roman"/>
          <w:b w:val="false"/>
          <w:i w:val="false"/>
          <w:color w:val="000000"/>
          <w:sz w:val="28"/>
        </w:rPr>
        <w:t>15-тармағы</w:t>
      </w:r>
      <w:r>
        <w:rPr>
          <w:rFonts w:ascii="Times New Roman"/>
          <w:b w:val="false"/>
          <w:i w:val="false"/>
          <w:color w:val="000000"/>
          <w:sz w:val="28"/>
        </w:rPr>
        <w:t xml:space="preserve"> 3) тармақшасында бекітілген мерзімге дейін бірінші ұрпақ будандарының тұқымдары, мақта тұқымдарына және (немесе) элиталық көшеттерін нақты өткізгені бойынша мәліметтерді өтпелі өтінімге уақытында енгізбеген жағдайда өтпелі өтінім жойылады. Бұл ретте ауылшартауарынөндіруші (ауылшаркооперативі) Жеке кабинетінде өтпелі өтінімді жою туралы ескертпе қол жетімді болады.</w:t>
      </w:r>
    </w:p>
    <w:p>
      <w:pPr>
        <w:spacing w:after="0"/>
        <w:ind w:left="0"/>
        <w:jc w:val="both"/>
      </w:pPr>
      <w:r>
        <w:rPr>
          <w:rFonts w:ascii="Times New Roman"/>
          <w:b w:val="false"/>
          <w:i w:val="false"/>
          <w:color w:val="000000"/>
          <w:sz w:val="28"/>
        </w:rPr>
        <w:t>
      2) қызмет ұсынушы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тапсырмасын екі жұмыс күні ішінде:</w:t>
      </w:r>
    </w:p>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24-тармағына</w:t>
      </w:r>
      <w:r>
        <w:rPr>
          <w:rFonts w:ascii="Times New Roman"/>
          <w:b w:val="false"/>
          <w:i w:val="false"/>
          <w:color w:val="000000"/>
          <w:sz w:val="28"/>
        </w:rPr>
        <w:t xml:space="preserve"> сәйкес қызмет ұсынушы өтінімді қабылдағанын растағаннан кейін;</w:t>
      </w:r>
    </w:p>
    <w:p>
      <w:pPr>
        <w:spacing w:after="0"/>
        <w:ind w:left="0"/>
        <w:jc w:val="both"/>
      </w:pPr>
      <w:r>
        <w:rPr>
          <w:rFonts w:ascii="Times New Roman"/>
          <w:b w:val="false"/>
          <w:i w:val="false"/>
          <w:color w:val="000000"/>
          <w:sz w:val="28"/>
        </w:rPr>
        <w:t xml:space="preserve">
      элиттұқымшар (тұқымшар, өткізуші) Қағидалардың </w:t>
      </w:r>
      <w:r>
        <w:rPr>
          <w:rFonts w:ascii="Times New Roman"/>
          <w:b w:val="false"/>
          <w:i w:val="false"/>
          <w:color w:val="000000"/>
          <w:sz w:val="28"/>
        </w:rPr>
        <w:t>15-тармағы</w:t>
      </w:r>
      <w:r>
        <w:rPr>
          <w:rFonts w:ascii="Times New Roman"/>
          <w:b w:val="false"/>
          <w:i w:val="false"/>
          <w:color w:val="000000"/>
          <w:sz w:val="28"/>
        </w:rPr>
        <w:t xml:space="preserve"> 3) тармақшасының талаптарына сәйкес нақты өткізілген бірінші ұрпақ будандарының тұқымдары (мақта тұқымдары, элиталық көшеттер) бойынша мәліметтерді тізілімге енгізгеннен кейін қалыптастырады.</w:t>
      </w:r>
    </w:p>
    <w:p>
      <w:pPr>
        <w:spacing w:after="0"/>
        <w:ind w:left="0"/>
        <w:jc w:val="both"/>
      </w:pPr>
      <w:r>
        <w:rPr>
          <w:rFonts w:ascii="Times New Roman"/>
          <w:b w:val="false"/>
          <w:i w:val="false"/>
          <w:color w:val="000000"/>
          <w:sz w:val="28"/>
        </w:rPr>
        <w:t>
      Субсидия көлемі тиісті айға арналған Қаржыландыру жоспарында көзделген бюджет қаражатының көлемінен асатын өтінімдер (өтпелі өтінімдер) бойынша субсидияларды төлеу келесі айда өтінім берілген сәттен бастап кезектілік тәртібімен жүзеге асырылады.</w:t>
      </w:r>
    </w:p>
    <w:bookmarkStart w:name="z49" w:id="43"/>
    <w:p>
      <w:pPr>
        <w:spacing w:after="0"/>
        <w:ind w:left="0"/>
        <w:jc w:val="left"/>
      </w:pPr>
      <w:r>
        <w:rPr>
          <w:rFonts w:ascii="Times New Roman"/>
          <w:b/>
          <w:i w:val="false"/>
          <w:color w:val="000000"/>
        </w:rPr>
        <w:t xml:space="preserve"> 3-бөлім.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3"/>
    <w:bookmarkStart w:name="z50" w:id="4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4"/>
    <w:p>
      <w:pPr>
        <w:spacing w:after="0"/>
        <w:ind w:left="0"/>
        <w:jc w:val="both"/>
      </w:pPr>
      <w:r>
        <w:rPr>
          <w:rFonts w:ascii="Times New Roman"/>
          <w:b w:val="false"/>
          <w:i w:val="false"/>
          <w:color w:val="000000"/>
          <w:sz w:val="28"/>
        </w:rPr>
        <w:t>
      1) қызмет ұсынушы жауапты орындаушысы;</w:t>
      </w:r>
    </w:p>
    <w:p>
      <w:pPr>
        <w:spacing w:after="0"/>
        <w:ind w:left="0"/>
        <w:jc w:val="both"/>
      </w:pPr>
      <w:r>
        <w:rPr>
          <w:rFonts w:ascii="Times New Roman"/>
          <w:b w:val="false"/>
          <w:i w:val="false"/>
          <w:color w:val="000000"/>
          <w:sz w:val="28"/>
        </w:rPr>
        <w:t>
      2) қызмет ұсынушы басшысы;</w:t>
      </w:r>
    </w:p>
    <w:p>
      <w:pPr>
        <w:spacing w:after="0"/>
        <w:ind w:left="0"/>
        <w:jc w:val="both"/>
      </w:pPr>
      <w:r>
        <w:rPr>
          <w:rFonts w:ascii="Times New Roman"/>
          <w:b w:val="false"/>
          <w:i w:val="false"/>
          <w:color w:val="000000"/>
          <w:sz w:val="28"/>
        </w:rPr>
        <w:t>
      3) қызмет ұсынушы есеп бөлімі.</w:t>
      </w:r>
    </w:p>
    <w:bookmarkStart w:name="z51" w:id="4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қосымшасында портал арқылы "Мемлекеттік қызмет көрсетудің бизнес-процестерінің анықтамалығында" келтірілген.</w:t>
      </w:r>
    </w:p>
    <w:bookmarkEnd w:id="45"/>
    <w:bookmarkStart w:name="z52" w:id="46"/>
    <w:p>
      <w:pPr>
        <w:spacing w:after="0"/>
        <w:ind w:left="0"/>
        <w:jc w:val="left"/>
      </w:pPr>
      <w:r>
        <w:rPr>
          <w:rFonts w:ascii="Times New Roman"/>
          <w:b/>
          <w:i w:val="false"/>
          <w:color w:val="000000"/>
        </w:rPr>
        <w:t xml:space="preserve"> 4-бөлім. Мемлекеттік қызмет көрсету процесінде ақпараттық жүйелерді пайдалану тәртібін сипаттау</w:t>
      </w:r>
    </w:p>
    <w:bookmarkEnd w:id="46"/>
    <w:bookmarkStart w:name="z53" w:id="47"/>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беруші мен көрсетілетін қызметті алушының рәсімдерінің (іс-қимылдарының) жүгіну тәртібі:</w:t>
      </w:r>
    </w:p>
    <w:bookmarkEnd w:id="47"/>
    <w:p>
      <w:pPr>
        <w:spacing w:after="0"/>
        <w:ind w:left="0"/>
        <w:jc w:val="both"/>
      </w:pPr>
      <w:r>
        <w:rPr>
          <w:rFonts w:ascii="Times New Roman"/>
          <w:b w:val="false"/>
          <w:i w:val="false"/>
          <w:color w:val="000000"/>
          <w:sz w:val="28"/>
        </w:rPr>
        <w:t>
      1) көрсетілетін қызметті алушы порталда тіркеледі, ЭЦҚ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сұранымды қабылданғаны туралы мәртебе, сондай-ақ мемлекеттік қызмет көрсету нәтижесін алатын күні мен уақыты көрсетілетін хабарлама жолданады;</w:t>
      </w:r>
    </w:p>
    <w:p>
      <w:pPr>
        <w:spacing w:after="0"/>
        <w:ind w:left="0"/>
        <w:jc w:val="both"/>
      </w:pPr>
      <w:r>
        <w:rPr>
          <w:rFonts w:ascii="Times New Roman"/>
          <w:b w:val="false"/>
          <w:i w:val="false"/>
          <w:color w:val="000000"/>
          <w:sz w:val="28"/>
        </w:rPr>
        <w:t xml:space="preserve">
      3) сұранымды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4) Субсидиялар көлемі жеке қаржыландыру жоспарында көзделген тиісті айға арналған бюджет қаражаты көлемінен асатын өтінімдер (өтпелі өтінімдер) бойынша субсидиялар төлеу келесі айда жүзеге асырылады.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(бөлім) толық сипаттамасы құрылымдық бөлімшелерінің (қызметкерлерінің) өзара іс-қимылдары осы регламенттің </w:t>
      </w:r>
      <w:r>
        <w:rPr>
          <w:rFonts w:ascii="Times New Roman"/>
          <w:b w:val="false"/>
          <w:i w:val="false"/>
          <w:color w:val="000000"/>
          <w:sz w:val="28"/>
        </w:rPr>
        <w:t>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шаруашылығын дамытуды</w:t>
            </w:r>
            <w:r>
              <w:br/>
            </w:r>
            <w:r>
              <w:rPr>
                <w:rFonts w:ascii="Times New Roman"/>
                <w:b w:val="false"/>
                <w:i w:val="false"/>
                <w:color w:val="000000"/>
                <w:sz w:val="20"/>
              </w:rPr>
              <w:t>субсидиялау"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both"/>
      </w:pPr>
      <w:r>
        <w:rPr>
          <w:rFonts w:ascii="Times New Roman"/>
          <w:b w:val="false"/>
          <w:i w:val="false"/>
          <w:color w:val="000000"/>
          <w:sz w:val="28"/>
        </w:rPr>
        <w:t>
      Портал арқылы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