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8de6" w14:textId="d228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жасыл екпелерді күтіп ұстаудың және қорғаудың Қағидаларын, қалалары мен елді мекендерінің аумақтарында абаттандырудың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13 қыркүйектегі № 42/436-VI шешімі. Түркістан облысының Әділет департаментінде 2019 жылғы 8 қазанда № 5202 болып тіркелді. Күші жойылды - Түркістан облыстық мәслихатының 2023 жылғы 10 шілдедегі № 4/49-VIII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облыстық мәслихатының 10.07.2023 № 4/49-VIII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Түркістан облыстық мәслихаты ШЕШІМ ҚАБЫЛДАДЫҚ:</w:t>
      </w:r>
    </w:p>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Түркістан облысының жасыл екпелерді күтіп-ұстаудың және қорғаудың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Түркістан облысының қалалары мен елді мекендерінің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Оңтүстік Қазақстан облыстық мәслихатының 2013 жылғы 26 маусымдағы </w:t>
      </w:r>
      <w:r>
        <w:rPr>
          <w:rFonts w:ascii="Times New Roman"/>
          <w:b w:val="false"/>
          <w:i w:val="false"/>
          <w:color w:val="000000"/>
          <w:sz w:val="28"/>
        </w:rPr>
        <w:t>№ 14/136-V</w:t>
      </w:r>
      <w:r>
        <w:rPr>
          <w:rFonts w:ascii="Times New Roman"/>
          <w:b w:val="false"/>
          <w:i w:val="false"/>
          <w:color w:val="000000"/>
          <w:sz w:val="28"/>
        </w:rPr>
        <w:t xml:space="preserve"> "Оңтүстік Қазақстан облыстық мәслихатының 2013 жылғы 28 наурыздағы № 12/106-V "Оңтүстік Қазақтан облысының елді мекендерінің шекаралары шегінде Қазақстан Республикасының орман қорына кірмейтін жасыл екпелерді егу, күтіп-ұстау және қорғау Қағидасын бекіту туралы" шешіміне өзгерістер енгізу туралы" (Нормативтік құқықтық актілерді мемлекеттік тіркеу тізілімінде № 2345 тіркелген, 2013 жылғы 3 тамызда "Оңтүстік Қазақстан" газетінде жарияланған) және 2017 жылғы 11 желтоқсандағы </w:t>
      </w:r>
      <w:r>
        <w:rPr>
          <w:rFonts w:ascii="Times New Roman"/>
          <w:b w:val="false"/>
          <w:i w:val="false"/>
          <w:color w:val="000000"/>
          <w:sz w:val="28"/>
        </w:rPr>
        <w:t>№ 18/212-IV</w:t>
      </w:r>
      <w:r>
        <w:rPr>
          <w:rFonts w:ascii="Times New Roman"/>
          <w:b w:val="false"/>
          <w:i w:val="false"/>
          <w:color w:val="000000"/>
          <w:sz w:val="28"/>
        </w:rPr>
        <w:t xml:space="preserve"> "Оңтүстік Қазақстан облысының қалалары және елді мекендерінің аумақтарын абаттандыру қағидаларын бекіту туралы" (Нормативтік құқықтық актілерді мемлекеттік тіркеу тізілімінде № 4354 тіркелген, 2018 жылғы 8 қаңтарда "Оңтүстік Қазақстан" газетінде жарияланған)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"Түркістан облыстық мәслихат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осы шешімді ресми жарияланғаннан кейін Түркістан облыстық мәслихатының интернет-ресурсында орналастыруды қамтамасыз етсін. </w:t>
      </w:r>
    </w:p>
    <w:bookmarkStart w:name="z7"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Тәшімов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13 қыркүйектегі № 42/436-VI</w:t>
            </w:r>
            <w:r>
              <w:br/>
            </w:r>
            <w:r>
              <w:rPr>
                <w:rFonts w:ascii="Times New Roman"/>
                <w:b w:val="false"/>
                <w:i w:val="false"/>
                <w:color w:val="000000"/>
                <w:sz w:val="20"/>
              </w:rPr>
              <w:t>шешімімен бекітілді</w:t>
            </w:r>
          </w:p>
        </w:tc>
      </w:tr>
    </w:tbl>
    <w:bookmarkStart w:name="z9" w:id="7"/>
    <w:p>
      <w:pPr>
        <w:spacing w:after="0"/>
        <w:ind w:left="0"/>
        <w:jc w:val="left"/>
      </w:pPr>
      <w:r>
        <w:rPr>
          <w:rFonts w:ascii="Times New Roman"/>
          <w:b/>
          <w:i w:val="false"/>
          <w:color w:val="000000"/>
        </w:rPr>
        <w:t xml:space="preserve"> Түркістан облысының жасыл екпелерді күтіп-ұстаудың және қорғаудың</w:t>
      </w:r>
      <w:r>
        <w:br/>
      </w:r>
      <w:r>
        <w:rPr>
          <w:rFonts w:ascii="Times New Roman"/>
          <w:b/>
          <w:i w:val="false"/>
          <w:color w:val="000000"/>
        </w:rPr>
        <w:t>Қағидалары</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Түркістан облысының жасыл екпелерді күтіп-ұстаудың және қорғаудың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Қазақстан Республикасының 2004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Ұлттық экономика министрінің 2015 жылғы 20 наурыздағы № 235 "Жасыл екпелерді күтіп-ұстаудың және қорғаудың, қалалар және елді мекендердің аумақтарын абаттандырудың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w:t>
      </w:r>
      <w:r>
        <w:rPr>
          <w:rFonts w:ascii="Times New Roman"/>
          <w:b w:val="false"/>
          <w:i w:val="false"/>
          <w:color w:val="000000"/>
          <w:sz w:val="28"/>
        </w:rPr>
        <w:t xml:space="preserve"> бұрыннан бар жеке тұрғын үй, азаматтардың саяжай учаскелеріне және мемлекеттік орман қоры учаскелеріне және республикалық маңызы бар ерекше қорғалатын табиғи аумақтарға қолданылмайды.</w:t>
      </w:r>
    </w:p>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w:t>
      </w:r>
      <w:r>
        <w:rPr>
          <w:rFonts w:ascii="Times New Roman"/>
          <w:b w:val="false"/>
          <w:i w:val="false"/>
          <w:color w:val="000000"/>
          <w:sz w:val="28"/>
        </w:rPr>
        <w:t xml:space="preserve"> Түркістан облысының жасыл екпелерді күтіп-ұстау және қорғау саласындағы тәртіпті айқындайды және қатынастарды реттейді.</w:t>
      </w:r>
    </w:p>
    <w:bookmarkEnd w:id="10"/>
    <w:bookmarkStart w:name="z13" w:id="1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мынадай ұғымдар пайдаланылады:</w:t>
      </w:r>
    </w:p>
    <w:bookmarkEnd w:id="11"/>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2014 жылғы 16 мамырдағы Қазақстан Республикасының Заңы (бұдан әрі - </w:t>
      </w:r>
      <w:r>
        <w:rPr>
          <w:rFonts w:ascii="Times New Roman"/>
          <w:b w:val="false"/>
          <w:i w:val="false"/>
          <w:color w:val="000000"/>
          <w:sz w:val="28"/>
        </w:rPr>
        <w:t>Рұқсаттар туралы Заң</w:t>
      </w:r>
      <w:r>
        <w:rPr>
          <w:rFonts w:ascii="Times New Roman"/>
          <w:b w:val="false"/>
          <w:i w:val="false"/>
          <w:color w:val="000000"/>
          <w:sz w:val="28"/>
        </w:rPr>
        <w:t xml:space="preserve">) </w:t>
      </w:r>
      <w:r>
        <w:rPr>
          <w:rFonts w:ascii="Times New Roman"/>
          <w:b w:val="false"/>
          <w:i w:val="false"/>
          <w:color w:val="000000"/>
          <w:sz w:val="28"/>
        </w:rPr>
        <w:t>2-қосымшасының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(қайта отырғызу) бойынша жұмыс;</w:t>
      </w:r>
    </w:p>
    <w:p>
      <w:pPr>
        <w:spacing w:after="0"/>
        <w:ind w:left="0"/>
        <w:jc w:val="both"/>
      </w:pPr>
      <w:r>
        <w:rPr>
          <w:rFonts w:ascii="Times New Roman"/>
          <w:b w:val="false"/>
          <w:i w:val="false"/>
          <w:color w:val="000000"/>
          <w:sz w:val="28"/>
        </w:rPr>
        <w:t>
      3)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санау) - көгалдандыру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16)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санитариялық кесуге ұшыраған ағаштарды отырғызу жоспары;</w:t>
      </w:r>
    </w:p>
    <w:p>
      <w:pPr>
        <w:spacing w:after="0"/>
        <w:ind w:left="0"/>
        <w:jc w:val="both"/>
      </w:pPr>
      <w:r>
        <w:rPr>
          <w:rFonts w:ascii="Times New Roman"/>
          <w:b w:val="false"/>
          <w:i w:val="false"/>
          <w:color w:val="000000"/>
          <w:sz w:val="28"/>
        </w:rPr>
        <w:t>
      19) өтемдiк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p>
      <w:pPr>
        <w:spacing w:after="0"/>
        <w:ind w:left="0"/>
        <w:jc w:val="both"/>
      </w:pPr>
      <w:r>
        <w:rPr>
          <w:rFonts w:ascii="Times New Roman"/>
          <w:b w:val="false"/>
          <w:i w:val="false"/>
          <w:color w:val="000000"/>
          <w:sz w:val="28"/>
        </w:rPr>
        <w:t>
      22)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23)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xml:space="preserve">
      24) ұйым –жасыл желектерді күтіп-ұстау және қорғау саласында маманданып жүрген жеке немесе заңды тұлға; </w:t>
      </w:r>
    </w:p>
    <w:p>
      <w:pPr>
        <w:spacing w:after="0"/>
        <w:ind w:left="0"/>
        <w:jc w:val="both"/>
      </w:pPr>
      <w:r>
        <w:rPr>
          <w:rFonts w:ascii="Times New Roman"/>
          <w:b w:val="false"/>
          <w:i w:val="false"/>
          <w:color w:val="000000"/>
          <w:sz w:val="28"/>
        </w:rPr>
        <w:t xml:space="preserve">
      25)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 </w:t>
      </w:r>
    </w:p>
    <w:p>
      <w:pPr>
        <w:spacing w:after="0"/>
        <w:ind w:left="0"/>
        <w:jc w:val="both"/>
      </w:pPr>
      <w:r>
        <w:rPr>
          <w:rFonts w:ascii="Times New Roman"/>
          <w:b w:val="false"/>
          <w:i w:val="false"/>
          <w:color w:val="000000"/>
          <w:sz w:val="28"/>
        </w:rPr>
        <w:t>
      26)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4" w:id="12"/>
    <w:p>
      <w:pPr>
        <w:spacing w:after="0"/>
        <w:ind w:left="0"/>
        <w:jc w:val="left"/>
      </w:pPr>
      <w:r>
        <w:rPr>
          <w:rFonts w:ascii="Times New Roman"/>
          <w:b/>
          <w:i w:val="false"/>
          <w:color w:val="000000"/>
        </w:rPr>
        <w:t xml:space="preserve"> 2 тарау. Жасыл екпелерді күтіп-ұстау және қорғау</w:t>
      </w:r>
    </w:p>
    <w:bookmarkEnd w:id="12"/>
    <w:bookmarkStart w:name="z15" w:id="13"/>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13"/>
    <w:bookmarkStart w:name="z16" w:id="14"/>
    <w:p>
      <w:pPr>
        <w:spacing w:after="0"/>
        <w:ind w:left="0"/>
        <w:jc w:val="both"/>
      </w:pPr>
      <w:r>
        <w:rPr>
          <w:rFonts w:ascii="Times New Roman"/>
          <w:b w:val="false"/>
          <w:i w:val="false"/>
          <w:color w:val="000000"/>
          <w:sz w:val="28"/>
        </w:rPr>
        <w:t>
      4. Мемлекеттiк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өсетін жасыл екпелерді қоспағанда, барлық жасыл екпелер аталған учаскелерде қалалар мен елді мекендердің қорғалуы тиіс бiрыңғай жасыл қор құрады.</w:t>
      </w:r>
    </w:p>
    <w:bookmarkEnd w:id="14"/>
    <w:bookmarkStart w:name="z17" w:id="15"/>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15"/>
    <w:bookmarkStart w:name="z18" w:id="16"/>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16"/>
    <w:bookmarkStart w:name="z19" w:id="17"/>
    <w:p>
      <w:pPr>
        <w:spacing w:after="0"/>
        <w:ind w:left="0"/>
        <w:jc w:val="both"/>
      </w:pPr>
      <w:r>
        <w:rPr>
          <w:rFonts w:ascii="Times New Roman"/>
          <w:b w:val="false"/>
          <w:i w:val="false"/>
          <w:color w:val="000000"/>
          <w:sz w:val="28"/>
        </w:rPr>
        <w:t>
      7. Жасыл екпелерді күтіп-ұстау мыналарды қамтиды:</w:t>
      </w:r>
    </w:p>
    <w:bookmarkEnd w:id="17"/>
    <w:p>
      <w:pPr>
        <w:spacing w:after="0"/>
        <w:ind w:left="0"/>
        <w:jc w:val="both"/>
      </w:pPr>
      <w:r>
        <w:rPr>
          <w:rFonts w:ascii="Times New Roman"/>
          <w:b w:val="false"/>
          <w:i w:val="false"/>
          <w:color w:val="000000"/>
          <w:sz w:val="28"/>
        </w:rPr>
        <w:t>
      1) жасыл екпелерді отырғызу;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бүкіл вегетациялық кезең бойы жасыл екпелерді суару;</w:t>
      </w:r>
    </w:p>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p>
      <w:pPr>
        <w:spacing w:after="0"/>
        <w:ind w:left="0"/>
        <w:jc w:val="both"/>
      </w:pPr>
      <w:r>
        <w:rPr>
          <w:rFonts w:ascii="Times New Roman"/>
          <w:b w:val="false"/>
          <w:i w:val="false"/>
          <w:color w:val="000000"/>
          <w:sz w:val="28"/>
        </w:rPr>
        <w:t>
      6) тыңайтқыштар салу;</w:t>
      </w:r>
    </w:p>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Start w:name="z20" w:id="18"/>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18"/>
    <w:bookmarkStart w:name="z21" w:id="19"/>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19"/>
    <w:bookmarkStart w:name="z22" w:id="20"/>
    <w:p>
      <w:pPr>
        <w:spacing w:after="0"/>
        <w:ind w:left="0"/>
        <w:jc w:val="both"/>
      </w:pPr>
      <w:r>
        <w:rPr>
          <w:rFonts w:ascii="Times New Roman"/>
          <w:b w:val="false"/>
          <w:i w:val="false"/>
          <w:color w:val="000000"/>
          <w:sz w:val="28"/>
        </w:rPr>
        <w:t xml:space="preserve">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 </w:t>
      </w:r>
    </w:p>
    <w:bookmarkEnd w:id="20"/>
    <w:bookmarkStart w:name="z23" w:id="21"/>
    <w:p>
      <w:pPr>
        <w:spacing w:after="0"/>
        <w:ind w:left="0"/>
        <w:jc w:val="both"/>
      </w:pPr>
      <w:r>
        <w:rPr>
          <w:rFonts w:ascii="Times New Roman"/>
          <w:b w:val="false"/>
          <w:i w:val="false"/>
          <w:color w:val="000000"/>
          <w:sz w:val="28"/>
        </w:rPr>
        <w:t xml:space="preserve">
      11. Құрылыс салуға немесе басқа да жұмыстар жүргiзуге бөлiнетін учаскелерде жасыл екпелерді сақтау мүмкiн болмаған жағдайда, ағаштарды кесу </w:t>
      </w:r>
      <w:r>
        <w:rPr>
          <w:rFonts w:ascii="Times New Roman"/>
          <w:b w:val="false"/>
          <w:i w:val="false"/>
          <w:color w:val="000000"/>
          <w:sz w:val="28"/>
        </w:rPr>
        <w:t>Рұқсаттар туралы заңына</w:t>
      </w:r>
      <w:r>
        <w:rPr>
          <w:rFonts w:ascii="Times New Roman"/>
          <w:b w:val="false"/>
          <w:i w:val="false"/>
          <w:color w:val="000000"/>
          <w:sz w:val="28"/>
        </w:rPr>
        <w:t xml:space="preserve"> сәйкес уәкілетті органның келісімі бойынша жүргізіледі.</w:t>
      </w:r>
    </w:p>
    <w:bookmarkEnd w:id="21"/>
    <w:bookmarkStart w:name="z24" w:id="22"/>
    <w:p>
      <w:pPr>
        <w:spacing w:after="0"/>
        <w:ind w:left="0"/>
        <w:jc w:val="both"/>
      </w:pPr>
      <w:r>
        <w:rPr>
          <w:rFonts w:ascii="Times New Roman"/>
          <w:b w:val="false"/>
          <w:i w:val="false"/>
          <w:color w:val="000000"/>
          <w:sz w:val="28"/>
        </w:rPr>
        <w:t xml:space="preserve">
      12. Қоршаған ортаны қорғау және қалпына келтіруді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азаматтар, лауазымды және заңды тұлғалар жүзеге асырады.</w:t>
      </w:r>
    </w:p>
    <w:bookmarkEnd w:id="22"/>
    <w:bookmarkStart w:name="z25" w:id="23"/>
    <w:p>
      <w:pPr>
        <w:spacing w:after="0"/>
        <w:ind w:left="0"/>
        <w:jc w:val="both"/>
      </w:pPr>
      <w:r>
        <w:rPr>
          <w:rFonts w:ascii="Times New Roman"/>
          <w:b w:val="false"/>
          <w:i w:val="false"/>
          <w:color w:val="000000"/>
          <w:sz w:val="28"/>
        </w:rPr>
        <w:t>
      13. Жасыл екпелердің барлық түрі есепке алынады.</w:t>
      </w:r>
    </w:p>
    <w:bookmarkEnd w:id="23"/>
    <w:bookmarkStart w:name="z26" w:id="24"/>
    <w:p>
      <w:pPr>
        <w:spacing w:after="0"/>
        <w:ind w:left="0"/>
        <w:jc w:val="both"/>
      </w:pPr>
      <w:r>
        <w:rPr>
          <w:rFonts w:ascii="Times New Roman"/>
          <w:b w:val="false"/>
          <w:i w:val="false"/>
          <w:color w:val="000000"/>
          <w:sz w:val="28"/>
        </w:rPr>
        <w:t xml:space="preserve">
      14. Жасыл екпелерді есепке алу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 патологиялық зерттеу арқылы жүзеге асырылады.</w:t>
      </w:r>
    </w:p>
    <w:bookmarkEnd w:id="24"/>
    <w:bookmarkStart w:name="z27" w:id="25"/>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25"/>
    <w:bookmarkStart w:name="z28" w:id="26"/>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 орман-патологиялық зерттеу материалдары, сондай-ақ дендрологиялық жоспар болып табылады.</w:t>
      </w:r>
    </w:p>
    <w:bookmarkEnd w:id="26"/>
    <w:bookmarkStart w:name="z29" w:id="27"/>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27"/>
    <w:bookmarkStart w:name="z30" w:id="28"/>
    <w:p>
      <w:pPr>
        <w:spacing w:after="0"/>
        <w:ind w:left="0"/>
        <w:jc w:val="both"/>
      </w:pPr>
      <w:r>
        <w:rPr>
          <w:rFonts w:ascii="Times New Roman"/>
          <w:b w:val="false"/>
          <w:i w:val="false"/>
          <w:color w:val="000000"/>
          <w:sz w:val="28"/>
        </w:rPr>
        <w:t>
      18. Уәкілетті орган жасыл екпелерді түгендеу және орман- 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28"/>
    <w:bookmarkStart w:name="z31" w:id="29"/>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29"/>
    <w:bookmarkStart w:name="z32" w:id="30"/>
    <w:p>
      <w:pPr>
        <w:spacing w:after="0"/>
        <w:ind w:left="0"/>
        <w:jc w:val="left"/>
      </w:pPr>
      <w:r>
        <w:rPr>
          <w:rFonts w:ascii="Times New Roman"/>
          <w:b/>
          <w:i w:val="false"/>
          <w:color w:val="000000"/>
        </w:rPr>
        <w:t xml:space="preserve"> 2-параграф. Ағаштарды кесу (қайта отырғызу), санитариялық кесу</w:t>
      </w:r>
    </w:p>
    <w:bookmarkEnd w:id="30"/>
    <w:bookmarkStart w:name="z33" w:id="31"/>
    <w:p>
      <w:pPr>
        <w:spacing w:after="0"/>
        <w:ind w:left="0"/>
        <w:jc w:val="both"/>
      </w:pPr>
      <w:r>
        <w:rPr>
          <w:rFonts w:ascii="Times New Roman"/>
          <w:b w:val="false"/>
          <w:i w:val="false"/>
          <w:color w:val="000000"/>
          <w:sz w:val="28"/>
        </w:rPr>
        <w:t>
      20. Ағаштарды кесу (қайта отырғызу) мынадай:</w:t>
      </w:r>
    </w:p>
    <w:bookmarkEnd w:id="31"/>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объектілерін орналастыру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жерүсті коммуникацияларына қызмет көрсету;</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жасыл екпелердің сапалық және түрлік құрамын жақсарту қажеттігі;</w:t>
      </w:r>
    </w:p>
    <w:p>
      <w:pPr>
        <w:spacing w:after="0"/>
        <w:ind w:left="0"/>
        <w:jc w:val="both"/>
      </w:pPr>
      <w:r>
        <w:rPr>
          <w:rFonts w:ascii="Times New Roman"/>
          <w:b w:val="false"/>
          <w:i w:val="false"/>
          <w:color w:val="000000"/>
          <w:sz w:val="28"/>
        </w:rPr>
        <w:t>
      5) адамдардың өмірі мен денсаулығының қауіпсіздігіне қатер тұғызатын, сондай-ақ жеке және заңды тұлғалардың мүлкіне залал келтіретін ескі екпелерді санитариялық кесу жағдайларында жүзеге асырылады.</w:t>
      </w:r>
    </w:p>
    <w:bookmarkStart w:name="z34" w:id="32"/>
    <w:p>
      <w:pPr>
        <w:spacing w:after="0"/>
        <w:ind w:left="0"/>
        <w:jc w:val="both"/>
      </w:pPr>
      <w:r>
        <w:rPr>
          <w:rFonts w:ascii="Times New Roman"/>
          <w:b w:val="false"/>
          <w:i w:val="false"/>
          <w:color w:val="000000"/>
          <w:sz w:val="28"/>
        </w:rPr>
        <w:t>
      21.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санитариялық тазалауды және ағаш қалдықтарын шығаруды қызмет көрсететін учаскелер бойынша ұйымдар жүзеге асырады.</w:t>
      </w:r>
    </w:p>
    <w:bookmarkEnd w:id="32"/>
    <w:bookmarkStart w:name="z35" w:id="33"/>
    <w:p>
      <w:pPr>
        <w:spacing w:after="0"/>
        <w:ind w:left="0"/>
        <w:jc w:val="both"/>
      </w:pPr>
      <w:r>
        <w:rPr>
          <w:rFonts w:ascii="Times New Roman"/>
          <w:b w:val="false"/>
          <w:i w:val="false"/>
          <w:color w:val="000000"/>
          <w:sz w:val="28"/>
        </w:rPr>
        <w:t>
      22. Жалпыға ортақ жерлердегі ағаштарды кесуді (қайта отырғызуды) уәкілетті органның рұқсатымен осы жер учаскесінде қызмет көрсететін ұйымдар жүргізеді.</w:t>
      </w:r>
    </w:p>
    <w:bookmarkEnd w:id="33"/>
    <w:bookmarkStart w:name="z36" w:id="34"/>
    <w:p>
      <w:pPr>
        <w:spacing w:after="0"/>
        <w:ind w:left="0"/>
        <w:jc w:val="both"/>
      </w:pPr>
      <w:r>
        <w:rPr>
          <w:rFonts w:ascii="Times New Roman"/>
          <w:b w:val="false"/>
          <w:i w:val="false"/>
          <w:color w:val="000000"/>
          <w:sz w:val="28"/>
        </w:rPr>
        <w:t>
      23. Жалпыға ортақ жерлердегі ағаштарды санитариялық кесуді уәкілетті органның келісімімен осы жер учаскесінде қызмет көрсететін ұйымдар жүргізеді.</w:t>
      </w:r>
    </w:p>
    <w:bookmarkEnd w:id="34"/>
    <w:p>
      <w:pPr>
        <w:spacing w:after="0"/>
        <w:ind w:left="0"/>
        <w:jc w:val="both"/>
      </w:pPr>
      <w:r>
        <w:rPr>
          <w:rFonts w:ascii="Times New Roman"/>
          <w:b w:val="false"/>
          <w:i w:val="false"/>
          <w:color w:val="000000"/>
          <w:sz w:val="28"/>
        </w:rPr>
        <w:t xml:space="preserve">
      Ағаштардың өздері, сондай-ақ олардың бұтақтарының құлауы адамдардың өмірі мен денсаулығына, ғимараттар мен үй-жайлардың, коммуникациялардың зақымдалуына, жол қозғалысы (оның ішінде жол жүру белгілерін жауып тұрса) қауіпсіздігіне қауіп төндіретін төтенше немесе апатты жағдайлардың туындауы мүмкін жағдайларда ағаштарды кесу уәкілетті органның келісімінсіз жүргізіледі. </w:t>
      </w:r>
    </w:p>
    <w:bookmarkStart w:name="z37" w:id="35"/>
    <w:p>
      <w:pPr>
        <w:spacing w:after="0"/>
        <w:ind w:left="0"/>
        <w:jc w:val="both"/>
      </w:pPr>
      <w:r>
        <w:rPr>
          <w:rFonts w:ascii="Times New Roman"/>
          <w:b w:val="false"/>
          <w:i w:val="false"/>
          <w:color w:val="000000"/>
          <w:sz w:val="28"/>
        </w:rPr>
        <w:t>
      24. Ағаштарды санитариялық немесе мәжбүрлі кесу фактісі төтенше жағдайлар органдарының құтқару қызметінің куәландыру актісімен айғақталады, келіннен уәкілетті органға хабарланады.</w:t>
      </w:r>
    </w:p>
    <w:bookmarkEnd w:id="35"/>
    <w:bookmarkStart w:name="z38" w:id="36"/>
    <w:p>
      <w:pPr>
        <w:spacing w:after="0"/>
        <w:ind w:left="0"/>
        <w:jc w:val="both"/>
      </w:pPr>
      <w:r>
        <w:rPr>
          <w:rFonts w:ascii="Times New Roman"/>
          <w:b w:val="false"/>
          <w:i w:val="false"/>
          <w:color w:val="000000"/>
          <w:sz w:val="28"/>
        </w:rPr>
        <w:t xml:space="preserve">
      25. Ағаштарды кесу (қайта отырғызу) кесілген ағаштардың орнына жеке және </w:t>
      </w:r>
      <w:r>
        <w:rPr>
          <w:rFonts w:ascii="Times New Roman"/>
          <w:b w:val="false"/>
          <w:i w:val="false"/>
          <w:color w:val="000000"/>
          <w:sz w:val="28"/>
        </w:rPr>
        <w:t>заңды</w:t>
      </w:r>
      <w:r>
        <w:rPr>
          <w:rFonts w:ascii="Times New Roman"/>
          <w:b w:val="false"/>
          <w:i w:val="false"/>
          <w:color w:val="000000"/>
          <w:sz w:val="28"/>
        </w:rPr>
        <w:t xml:space="preserve"> тұлғалардан өтемдік отырғызу туралы кепілхат ұсынылған жағдайда уәкілетті органның рұқсаты бойынша жүзеге асырылады.</w:t>
      </w:r>
    </w:p>
    <w:bookmarkEnd w:id="36"/>
    <w:bookmarkStart w:name="z39" w:id="37"/>
    <w:p>
      <w:pPr>
        <w:spacing w:after="0"/>
        <w:ind w:left="0"/>
        <w:jc w:val="left"/>
      </w:pPr>
      <w:r>
        <w:rPr>
          <w:rFonts w:ascii="Times New Roman"/>
          <w:b/>
          <w:i w:val="false"/>
          <w:color w:val="000000"/>
        </w:rPr>
        <w:t xml:space="preserve"> 3 - параграф. Ағаштарды өтемдік отырғызуды жүргізу тәртібі</w:t>
      </w:r>
    </w:p>
    <w:bookmarkEnd w:id="37"/>
    <w:bookmarkStart w:name="z40" w:id="38"/>
    <w:p>
      <w:pPr>
        <w:spacing w:after="0"/>
        <w:ind w:left="0"/>
        <w:jc w:val="both"/>
      </w:pPr>
      <w:r>
        <w:rPr>
          <w:rFonts w:ascii="Times New Roman"/>
          <w:b w:val="false"/>
          <w:i w:val="false"/>
          <w:color w:val="000000"/>
          <w:sz w:val="28"/>
        </w:rPr>
        <w:t>
      26.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38"/>
    <w:bookmarkStart w:name="z41" w:id="39"/>
    <w:p>
      <w:pPr>
        <w:spacing w:after="0"/>
        <w:ind w:left="0"/>
        <w:jc w:val="both"/>
      </w:pPr>
      <w:r>
        <w:rPr>
          <w:rFonts w:ascii="Times New Roman"/>
          <w:b w:val="false"/>
          <w:i w:val="false"/>
          <w:color w:val="000000"/>
          <w:sz w:val="28"/>
        </w:rPr>
        <w:t>
      27. Өтемдік отырғызу ағашты кесуге мүдделі болған азаматтар мен заңды тұлғалар есебінен жүргізіледі.</w:t>
      </w:r>
    </w:p>
    <w:bookmarkEnd w:id="39"/>
    <w:bookmarkStart w:name="z42" w:id="40"/>
    <w:p>
      <w:pPr>
        <w:spacing w:after="0"/>
        <w:ind w:left="0"/>
        <w:jc w:val="both"/>
      </w:pPr>
      <w:r>
        <w:rPr>
          <w:rFonts w:ascii="Times New Roman"/>
          <w:b w:val="false"/>
          <w:i w:val="false"/>
          <w:color w:val="000000"/>
          <w:sz w:val="28"/>
        </w:rPr>
        <w:t>
      28. Ағаштарды кесу және санитариялық кесу кезінде ағаштарды өтемдік отырғызу ағаш көшеттерін отырғызу жолымен жүргізіледі.</w:t>
      </w:r>
    </w:p>
    <w:bookmarkEnd w:id="40"/>
    <w:bookmarkStart w:name="z43" w:id="41"/>
    <w:p>
      <w:pPr>
        <w:spacing w:after="0"/>
        <w:ind w:left="0"/>
        <w:jc w:val="both"/>
      </w:pPr>
      <w:r>
        <w:rPr>
          <w:rFonts w:ascii="Times New Roman"/>
          <w:b w:val="false"/>
          <w:i w:val="false"/>
          <w:color w:val="000000"/>
          <w:sz w:val="28"/>
        </w:rPr>
        <w:t>
      29. Уәкілетті органның рұқсаты бойынша ағаштарды кесу кезінде қалпына келтірілетін ағаштарды өтемдік отырғызу бес есе көлемде жүргізіледі.</w:t>
      </w:r>
    </w:p>
    <w:bookmarkEnd w:id="41"/>
    <w:bookmarkStart w:name="z44" w:id="42"/>
    <w:p>
      <w:pPr>
        <w:spacing w:after="0"/>
        <w:ind w:left="0"/>
        <w:jc w:val="both"/>
      </w:pPr>
      <w:r>
        <w:rPr>
          <w:rFonts w:ascii="Times New Roman"/>
          <w:b w:val="false"/>
          <w:i w:val="false"/>
          <w:color w:val="000000"/>
          <w:sz w:val="28"/>
        </w:rPr>
        <w:t>
      30. Заңды және жеке тұлғалар ағаштарды қайта отырғызған кезде өтемдік отырғызу жүргізілмейді.</w:t>
      </w:r>
    </w:p>
    <w:bookmarkEnd w:id="42"/>
    <w:p>
      <w:pPr>
        <w:spacing w:after="0"/>
        <w:ind w:left="0"/>
        <w:jc w:val="both"/>
      </w:pPr>
      <w:r>
        <w:rPr>
          <w:rFonts w:ascii="Times New Roman"/>
          <w:b w:val="false"/>
          <w:i w:val="false"/>
          <w:color w:val="000000"/>
          <w:sz w:val="28"/>
        </w:rPr>
        <w:t xml:space="preserve">
      Қайта отырғызулар ағаштардың солып қалуына әкеліп соққан жағдайда, бес есе көлемдегі өтемақы белгіленеді. </w:t>
      </w:r>
    </w:p>
    <w:bookmarkStart w:name="z45" w:id="43"/>
    <w:p>
      <w:pPr>
        <w:spacing w:after="0"/>
        <w:ind w:left="0"/>
        <w:jc w:val="both"/>
      </w:pPr>
      <w:r>
        <w:rPr>
          <w:rFonts w:ascii="Times New Roman"/>
          <w:b w:val="false"/>
          <w:i w:val="false"/>
          <w:color w:val="000000"/>
          <w:sz w:val="28"/>
        </w:rPr>
        <w:t>
      31.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bookmarkEnd w:id="43"/>
    <w:bookmarkStart w:name="z46" w:id="44"/>
    <w:p>
      <w:pPr>
        <w:spacing w:after="0"/>
        <w:ind w:left="0"/>
        <w:jc w:val="both"/>
      </w:pPr>
      <w:r>
        <w:rPr>
          <w:rFonts w:ascii="Times New Roman"/>
          <w:b w:val="false"/>
          <w:i w:val="false"/>
          <w:color w:val="000000"/>
          <w:sz w:val="28"/>
        </w:rPr>
        <w:t>
      32. Отырғызылған ағаш көшеттері солып қалған жағдайда, ағаштарды кесуге мүдделі болған тұлғалар немесе ұйым жасыл екпелерді қайтадан отырғызуды жүзеге асырады және ағаштарды отырғызған кезден бастап екі жылдың ішінде (ағаш көшетінің ұласып өсу кезеңі) олардың одан әрі күтіп бапталуын қамтамасыз етеді.</w:t>
      </w:r>
    </w:p>
    <w:bookmarkEnd w:id="44"/>
    <w:bookmarkStart w:name="z47" w:id="45"/>
    <w:p>
      <w:pPr>
        <w:spacing w:after="0"/>
        <w:ind w:left="0"/>
        <w:jc w:val="left"/>
      </w:pPr>
      <w:r>
        <w:rPr>
          <w:rFonts w:ascii="Times New Roman"/>
          <w:b/>
          <w:i w:val="false"/>
          <w:color w:val="000000"/>
        </w:rPr>
        <w:t xml:space="preserve"> 4- параграф. Қағиданы бұзғаны үшін жауапкершілік</w:t>
      </w:r>
    </w:p>
    <w:bookmarkEnd w:id="45"/>
    <w:bookmarkStart w:name="z48" w:id="46"/>
    <w:p>
      <w:pPr>
        <w:spacing w:after="0"/>
        <w:ind w:left="0"/>
        <w:jc w:val="both"/>
      </w:pPr>
      <w:r>
        <w:rPr>
          <w:rFonts w:ascii="Times New Roman"/>
          <w:b w:val="false"/>
          <w:i w:val="false"/>
          <w:color w:val="000000"/>
          <w:sz w:val="28"/>
        </w:rPr>
        <w:t xml:space="preserve">
      33. Осы Қағидаларды бұзғаны үшін жеке және заңды тұлғалар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жауапкершілікке тартылады.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облысының қалалары</w:t>
            </w:r>
            <w:r>
              <w:br/>
            </w:r>
            <w:r>
              <w:rPr>
                <w:rFonts w:ascii="Times New Roman"/>
                <w:b w:val="false"/>
                <w:i w:val="false"/>
                <w:color w:val="000000"/>
                <w:sz w:val="20"/>
              </w:rPr>
              <w:t>мен елді мекендерінің аумақтарында</w:t>
            </w:r>
            <w:r>
              <w:br/>
            </w:r>
            <w:r>
              <w:rPr>
                <w:rFonts w:ascii="Times New Roman"/>
                <w:b w:val="false"/>
                <w:i w:val="false"/>
                <w:color w:val="000000"/>
                <w:sz w:val="20"/>
              </w:rPr>
              <w:t>жасыл екпелерді күтіп-ұстау</w:t>
            </w:r>
            <w:r>
              <w:br/>
            </w:r>
            <w:r>
              <w:rPr>
                <w:rFonts w:ascii="Times New Roman"/>
                <w:b w:val="false"/>
                <w:i w:val="false"/>
                <w:color w:val="000000"/>
                <w:sz w:val="20"/>
              </w:rPr>
              <w:t>және қорғау Қағидасына"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20___жылғы 1 қаңтардағы Жасыл екпелер тізілімі</w:t>
      </w:r>
    </w:p>
    <w:p>
      <w:pPr>
        <w:spacing w:after="0"/>
        <w:ind w:left="0"/>
        <w:jc w:val="both"/>
      </w:pPr>
      <w:r>
        <w:rPr>
          <w:rFonts w:ascii="Times New Roman"/>
          <w:b w:val="false"/>
          <w:i w:val="false"/>
          <w:color w:val="000000"/>
          <w:sz w:val="28"/>
        </w:rPr>
        <w:t>
      Жасыл екпелер обьектілерінің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(код)________________________________</w:t>
      </w:r>
    </w:p>
    <w:p>
      <w:pPr>
        <w:spacing w:after="0"/>
        <w:ind w:left="0"/>
        <w:jc w:val="both"/>
      </w:pPr>
      <w:r>
        <w:rPr>
          <w:rFonts w:ascii="Times New Roman"/>
          <w:b w:val="false"/>
          <w:i w:val="false"/>
          <w:color w:val="000000"/>
          <w:sz w:val="28"/>
        </w:rPr>
        <w:t>
      Жауапты иесі:_________________________________________</w:t>
      </w:r>
    </w:p>
    <w:p>
      <w:pPr>
        <w:spacing w:after="0"/>
        <w:ind w:left="0"/>
        <w:jc w:val="both"/>
      </w:pPr>
      <w:r>
        <w:rPr>
          <w:rFonts w:ascii="Times New Roman"/>
          <w:b w:val="false"/>
          <w:i w:val="false"/>
          <w:color w:val="000000"/>
          <w:sz w:val="28"/>
        </w:rPr>
        <w:t>
      Жасыл екпелер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 дана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кеңістіктер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0" w:id="47"/>
    <w:p>
      <w:pPr>
        <w:spacing w:after="0"/>
        <w:ind w:left="0"/>
        <w:jc w:val="left"/>
      </w:pPr>
      <w:r>
        <w:rPr>
          <w:rFonts w:ascii="Times New Roman"/>
          <w:b/>
          <w:i w:val="false"/>
          <w:color w:val="000000"/>
        </w:rPr>
        <w:t xml:space="preserve"> Түркістан облысының қалалары мен елді мекендерінің аумақтарын абаттандырудың Қағидалары</w:t>
      </w:r>
    </w:p>
    <w:bookmarkEnd w:id="47"/>
    <w:bookmarkStart w:name="z51" w:id="48"/>
    <w:p>
      <w:pPr>
        <w:spacing w:after="0"/>
        <w:ind w:left="0"/>
        <w:jc w:val="left"/>
      </w:pPr>
      <w:r>
        <w:rPr>
          <w:rFonts w:ascii="Times New Roman"/>
          <w:b/>
          <w:i w:val="false"/>
          <w:color w:val="000000"/>
        </w:rPr>
        <w:t xml:space="preserve"> 1-тарау. Жалпы ережелер</w:t>
      </w:r>
    </w:p>
    <w:bookmarkEnd w:id="48"/>
    <w:bookmarkStart w:name="z52" w:id="49"/>
    <w:p>
      <w:pPr>
        <w:spacing w:after="0"/>
        <w:ind w:left="0"/>
        <w:jc w:val="both"/>
      </w:pPr>
      <w:r>
        <w:rPr>
          <w:rFonts w:ascii="Times New Roman"/>
          <w:b w:val="false"/>
          <w:i w:val="false"/>
          <w:color w:val="000000"/>
          <w:sz w:val="28"/>
        </w:rPr>
        <w:t xml:space="preserve">
      1. Осы Түркістан облысының қалалары мен елді мекендерінің аумақтарын абаттандыру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Республикасының 2001 жылғы 16 шілдедегі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Заңдарына, "Жасыл екпелерді күтіп-ұстау және қорғау, қалалар және елді мекендердің аумақтарын абаттандырудың үлгі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bookmarkEnd w:id="49"/>
    <w:bookmarkStart w:name="z53"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w:t>
      </w:r>
      <w:r>
        <w:rPr>
          <w:rFonts w:ascii="Times New Roman"/>
          <w:b w:val="false"/>
          <w:i w:val="false"/>
          <w:color w:val="000000"/>
          <w:sz w:val="28"/>
        </w:rPr>
        <w:t xml:space="preserve"> Түркістан облысының қалалары мен елді мекендерінің аумақтарын абаттандыру саласындағы тәртіпті айқындайды және қатынастарды реттейді.</w:t>
      </w:r>
    </w:p>
    <w:bookmarkEnd w:id="50"/>
    <w:bookmarkStart w:name="z54" w:id="5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 </w:t>
      </w:r>
    </w:p>
    <w:bookmarkEnd w:id="51"/>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қатты тұрмыстық қалдықтар – қатты түрдегі коммуналдық қалдықтар; </w:t>
      </w:r>
    </w:p>
    <w:p>
      <w:pPr>
        <w:spacing w:after="0"/>
        <w:ind w:left="0"/>
        <w:jc w:val="both"/>
      </w:pPr>
      <w:r>
        <w:rPr>
          <w:rFonts w:ascii="Times New Roman"/>
          <w:b w:val="false"/>
          <w:i w:val="false"/>
          <w:color w:val="000000"/>
          <w:sz w:val="28"/>
        </w:rPr>
        <w:t xml:space="preserve">
      3)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 </w:t>
      </w:r>
    </w:p>
    <w:p>
      <w:pPr>
        <w:spacing w:after="0"/>
        <w:ind w:left="0"/>
        <w:jc w:val="both"/>
      </w:pPr>
      <w:r>
        <w:rPr>
          <w:rFonts w:ascii="Times New Roman"/>
          <w:b w:val="false"/>
          <w:i w:val="false"/>
          <w:color w:val="000000"/>
          <w:sz w:val="28"/>
        </w:rPr>
        <w:t>
      4)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5) уәкілетті орган – коммуналдық шаруашылықты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6) ұйым – абаттандыру саласында маманданып жүрген жеке немесе заңды тұлға;</w:t>
      </w:r>
    </w:p>
    <w:p>
      <w:pPr>
        <w:spacing w:after="0"/>
        <w:ind w:left="0"/>
        <w:jc w:val="both"/>
      </w:pPr>
      <w:r>
        <w:rPr>
          <w:rFonts w:ascii="Times New Roman"/>
          <w:b w:val="false"/>
          <w:i w:val="false"/>
          <w:color w:val="000000"/>
          <w:sz w:val="28"/>
        </w:rPr>
        <w:t xml:space="preserve">
      7)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 </w:t>
      </w:r>
    </w:p>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55" w:id="52"/>
    <w:p>
      <w:pPr>
        <w:spacing w:after="0"/>
        <w:ind w:left="0"/>
        <w:jc w:val="left"/>
      </w:pPr>
      <w:r>
        <w:rPr>
          <w:rFonts w:ascii="Times New Roman"/>
          <w:b/>
          <w:i w:val="false"/>
          <w:color w:val="000000"/>
        </w:rPr>
        <w:t xml:space="preserve"> 2-тарау. Қалалар және елді мекендердің аумақтарын абаттандыру</w:t>
      </w:r>
    </w:p>
    <w:bookmarkEnd w:id="52"/>
    <w:bookmarkStart w:name="z56" w:id="53"/>
    <w:p>
      <w:pPr>
        <w:spacing w:after="0"/>
        <w:ind w:left="0"/>
        <w:jc w:val="left"/>
      </w:pPr>
      <w:r>
        <w:rPr>
          <w:rFonts w:ascii="Times New Roman"/>
          <w:b/>
          <w:i w:val="false"/>
          <w:color w:val="000000"/>
        </w:rPr>
        <w:t xml:space="preserve"> 1-параграф. Тазалық пен тәртіпті қамтамасыз ету</w:t>
      </w:r>
    </w:p>
    <w:bookmarkEnd w:id="53"/>
    <w:bookmarkStart w:name="z57" w:id="54"/>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сәулеттік нысандары, жарықтандыру, су бұрулар) зақымдануына және бұзылуына жол бермейді.</w:t>
      </w:r>
    </w:p>
    <w:bookmarkEnd w:id="54"/>
    <w:bookmarkStart w:name="z58" w:id="55"/>
    <w:p>
      <w:pPr>
        <w:spacing w:after="0"/>
        <w:ind w:left="0"/>
        <w:jc w:val="both"/>
      </w:pPr>
      <w:r>
        <w:rPr>
          <w:rFonts w:ascii="Times New Roman"/>
          <w:b w:val="false"/>
          <w:i w:val="false"/>
          <w:color w:val="000000"/>
          <w:sz w:val="28"/>
        </w:rPr>
        <w:t xml:space="preserve">
      5. Жергілікті жерлерді ағымдағы санитариялық күтіп-ұстауды осы саладағы қызметті жүзеге асыратын ұйымдар жүзеге асырады. </w:t>
      </w:r>
    </w:p>
    <w:bookmarkEnd w:id="55"/>
    <w:bookmarkStart w:name="z59" w:id="56"/>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56"/>
    <w:bookmarkStart w:name="z60" w:id="57"/>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57"/>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p>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p>
      <w:pPr>
        <w:spacing w:after="0"/>
        <w:ind w:left="0"/>
        <w:jc w:val="both"/>
      </w:pPr>
      <w:r>
        <w:rPr>
          <w:rFonts w:ascii="Times New Roman"/>
          <w:b w:val="false"/>
          <w:i w:val="false"/>
          <w:color w:val="000000"/>
          <w:sz w:val="28"/>
        </w:rPr>
        <w:t>
      4) қоршауларды (шарбақтарды) және шағын сәулет нысандарын тиісті жағдайда (қоршаудың (шарбақтың) сыртқы жағын бояу, әктеу) күтіп-ұстайды.</w:t>
      </w:r>
    </w:p>
    <w:bookmarkStart w:name="z61" w:id="58"/>
    <w:p>
      <w:pPr>
        <w:spacing w:after="0"/>
        <w:ind w:left="0"/>
        <w:jc w:val="both"/>
      </w:pPr>
      <w:r>
        <w:rPr>
          <w:rFonts w:ascii="Times New Roman"/>
          <w:b w:val="false"/>
          <w:i w:val="false"/>
          <w:color w:val="000000"/>
          <w:sz w:val="28"/>
        </w:rPr>
        <w:t>
      7. Жергілікті атқарушы органдар, қала аумағының және оның абаттандыруын сақталуын қамтамасыз ету бойынша шараларды жүзеге асыру мақсатында, салу, қайта құру және жөндеу, аулаларды, көшелерді және алаңдарды қазумен байланысты жұмыс жүргізетін жеке және заңды тұлғалар туралы ақпарат жинайды.</w:t>
      </w:r>
    </w:p>
    <w:bookmarkEnd w:id="58"/>
    <w:bookmarkStart w:name="z62" w:id="59"/>
    <w:p>
      <w:pPr>
        <w:spacing w:after="0"/>
        <w:ind w:left="0"/>
        <w:jc w:val="both"/>
      </w:pPr>
      <w:r>
        <w:rPr>
          <w:rFonts w:ascii="Times New Roman"/>
          <w:b w:val="false"/>
          <w:i w:val="false"/>
          <w:color w:val="000000"/>
          <w:sz w:val="28"/>
        </w:rPr>
        <w:t>
      8. Жалпыға ортақ жерлер және басқа орындарда жол жабындарын ашу, көшелерді, алаңдарды қопару бойынша жұмыстар, иелігінде аталған аумақтар тұрған тұлғалардың келісімдері бар болған жағдайда жүргізіледі.</w:t>
      </w:r>
    </w:p>
    <w:bookmarkEnd w:id="59"/>
    <w:bookmarkStart w:name="z63" w:id="60"/>
    <w:p>
      <w:pPr>
        <w:spacing w:after="0"/>
        <w:ind w:left="0"/>
        <w:jc w:val="both"/>
      </w:pPr>
      <w:r>
        <w:rPr>
          <w:rFonts w:ascii="Times New Roman"/>
          <w:b w:val="false"/>
          <w:i w:val="false"/>
          <w:color w:val="000000"/>
          <w:sz w:val="28"/>
        </w:rPr>
        <w:t>
      9. Қалалық аумақты ашумен және жол төсемдерін, тротуар, газондар және басқа да объектілердің, қалалық шаруашылық элементтерінің бұзылуымен байланысты жұмыстарды жүргізу барысында, заңды және жеке тұлғалар құрылыс саласындағы мемлекеттік нормативтерді орындауға міндетті.</w:t>
      </w:r>
    </w:p>
    <w:bookmarkEnd w:id="60"/>
    <w:bookmarkStart w:name="z64" w:id="61"/>
    <w:p>
      <w:pPr>
        <w:spacing w:after="0"/>
        <w:ind w:left="0"/>
        <w:jc w:val="both"/>
      </w:pPr>
      <w:r>
        <w:rPr>
          <w:rFonts w:ascii="Times New Roman"/>
          <w:b w:val="false"/>
          <w:i w:val="false"/>
          <w:color w:val="000000"/>
          <w:sz w:val="28"/>
        </w:rPr>
        <w:t>
      10. Инженерлік желілерде апаттар болған жағдайда пайдаланушы ұйым оларды жою бойынша шұғыл шаралар қабылдайды. Бір мезгілде инженерлік желілері бар ұйымдарға (ұйымдар) олардың өкілдеріне апат орнына келу қажеттігі туралы хабарлайды және сәулет және жергілікті атқарушы органға абаттандыруды бастапқы қалпына келтіруді жүргізу туралы жазбаша хабарлайды.</w:t>
      </w:r>
    </w:p>
    <w:bookmarkEnd w:id="61"/>
    <w:bookmarkStart w:name="z65" w:id="62"/>
    <w:p>
      <w:pPr>
        <w:spacing w:after="0"/>
        <w:ind w:left="0"/>
        <w:jc w:val="both"/>
      </w:pPr>
      <w:r>
        <w:rPr>
          <w:rFonts w:ascii="Times New Roman"/>
          <w:b w:val="false"/>
          <w:i w:val="false"/>
          <w:color w:val="000000"/>
          <w:sz w:val="28"/>
        </w:rPr>
        <w:t>
      11. Көшелерде, алаңдарда және басқа да абаттандырылған аумақтарда траншеялар мен шұңқырларды қазу жерасты коммуникацияларын салу үшін жеке және заңды тұлғалар мына шарттарды сақтай отыра жүргізіледі:</w:t>
      </w:r>
    </w:p>
    <w:bookmarkEnd w:id="62"/>
    <w:p>
      <w:pPr>
        <w:spacing w:after="0"/>
        <w:ind w:left="0"/>
        <w:jc w:val="both"/>
      </w:pPr>
      <w:r>
        <w:rPr>
          <w:rFonts w:ascii="Times New Roman"/>
          <w:b w:val="false"/>
          <w:i w:val="false"/>
          <w:color w:val="000000"/>
          <w:sz w:val="28"/>
        </w:rPr>
        <w:t>
      1) көшелерде, өту жолдарында, қаланың аулаларында сондай-ақ, адамдар және/немесе көлік қозғалысы бар орындарда әзірленетін траншеялар мен шұңқырлар қоршаулы болуы қажет;</w:t>
      </w:r>
    </w:p>
    <w:p>
      <w:pPr>
        <w:spacing w:after="0"/>
        <w:ind w:left="0"/>
        <w:jc w:val="both"/>
      </w:pPr>
      <w:r>
        <w:rPr>
          <w:rFonts w:ascii="Times New Roman"/>
          <w:b w:val="false"/>
          <w:i w:val="false"/>
          <w:color w:val="000000"/>
          <w:sz w:val="28"/>
        </w:rPr>
        <w:t xml:space="preserve">
      2) қоршаулардаалдын ала ескерту жазбаларын және белгілерін орнату қажет, ал түнгі уақыттаолар жарық шағылыстыратын қасиеттері және ескерту сипатындағы дабылы болуы тиіс; </w:t>
      </w:r>
    </w:p>
    <w:p>
      <w:pPr>
        <w:spacing w:after="0"/>
        <w:ind w:left="0"/>
        <w:jc w:val="both"/>
      </w:pPr>
      <w:r>
        <w:rPr>
          <w:rFonts w:ascii="Times New Roman"/>
          <w:b w:val="false"/>
          <w:i w:val="false"/>
          <w:color w:val="000000"/>
          <w:sz w:val="28"/>
        </w:rPr>
        <w:t>
      3) жаппай адамдардың жүріп-тұруына жанасатын жердегі уақытша құрылыс қоршаулары тұтас қорғаныс күнқағармен жабдықталуы қажет;</w:t>
      </w:r>
    </w:p>
    <w:p>
      <w:pPr>
        <w:spacing w:after="0"/>
        <w:ind w:left="0"/>
        <w:jc w:val="both"/>
      </w:pPr>
      <w:r>
        <w:rPr>
          <w:rFonts w:ascii="Times New Roman"/>
          <w:b w:val="false"/>
          <w:i w:val="false"/>
          <w:color w:val="000000"/>
          <w:sz w:val="28"/>
        </w:rPr>
        <w:t>
      4) жер жұмыстарының өндірісі барысында құнарлы (топырақ) қабатын алу, сақтау және ұтымды пайдалану, қаланың барлық аумағында жүргізу керек;</w:t>
      </w:r>
    </w:p>
    <w:p>
      <w:pPr>
        <w:spacing w:after="0"/>
        <w:ind w:left="0"/>
        <w:jc w:val="both"/>
      </w:pPr>
      <w:r>
        <w:rPr>
          <w:rFonts w:ascii="Times New Roman"/>
          <w:b w:val="false"/>
          <w:i w:val="false"/>
          <w:color w:val="000000"/>
          <w:sz w:val="28"/>
        </w:rPr>
        <w:t>
      5) өндіріс жұмыстары аймағына түсетін ағаштың діңін зақымданудан сақтау қажет.</w:t>
      </w:r>
    </w:p>
    <w:bookmarkStart w:name="z66" w:id="63"/>
    <w:p>
      <w:pPr>
        <w:spacing w:after="0"/>
        <w:ind w:left="0"/>
        <w:jc w:val="both"/>
      </w:pPr>
      <w:r>
        <w:rPr>
          <w:rFonts w:ascii="Times New Roman"/>
          <w:b w:val="false"/>
          <w:i w:val="false"/>
          <w:color w:val="000000"/>
          <w:sz w:val="28"/>
        </w:rPr>
        <w:t>
      12. Жеке және заңды тұлғаларға жол берілмейді:</w:t>
      </w:r>
    </w:p>
    <w:bookmarkEnd w:id="63"/>
    <w:p>
      <w:pPr>
        <w:spacing w:after="0"/>
        <w:ind w:left="0"/>
        <w:jc w:val="both"/>
      </w:pPr>
      <w:r>
        <w:rPr>
          <w:rFonts w:ascii="Times New Roman"/>
          <w:b w:val="false"/>
          <w:i w:val="false"/>
          <w:color w:val="000000"/>
          <w:sz w:val="28"/>
        </w:rPr>
        <w:t>
      1) көшелерде, алаңдарда, жағажайларда, саябақтарда, скверлерде және басқа қоғамдық орындарда ластауға;</w:t>
      </w:r>
    </w:p>
    <w:p>
      <w:pPr>
        <w:spacing w:after="0"/>
        <w:ind w:left="0"/>
        <w:jc w:val="both"/>
      </w:pPr>
      <w:r>
        <w:rPr>
          <w:rFonts w:ascii="Times New Roman"/>
          <w:b w:val="false"/>
          <w:i w:val="false"/>
          <w:color w:val="000000"/>
          <w:sz w:val="28"/>
        </w:rPr>
        <w:t>
      2) қатты тұрмыстық қалдықтар, ыдыстарды, өндірістік, тұрмыстық және қауіпті қалдықтарды жалпы пайдалану орындарында, кәсіпорын және жеке тұрғын үйлердің ішкі ауласын қоса алғанда сондай-ақ, контейнерлерде от жағуға;</w:t>
      </w:r>
    </w:p>
    <w:p>
      <w:pPr>
        <w:spacing w:after="0"/>
        <w:ind w:left="0"/>
        <w:jc w:val="both"/>
      </w:pPr>
      <w:r>
        <w:rPr>
          <w:rFonts w:ascii="Times New Roman"/>
          <w:b w:val="false"/>
          <w:i w:val="false"/>
          <w:color w:val="000000"/>
          <w:sz w:val="28"/>
        </w:rPr>
        <w:t>
      3) өндірістік кәсіпорындардың тазаланбаған суын су қомаларына лақтыруға;</w:t>
      </w:r>
    </w:p>
    <w:p>
      <w:pPr>
        <w:spacing w:after="0"/>
        <w:ind w:left="0"/>
        <w:jc w:val="both"/>
      </w:pPr>
      <w:r>
        <w:rPr>
          <w:rFonts w:ascii="Times New Roman"/>
          <w:b w:val="false"/>
          <w:i w:val="false"/>
          <w:color w:val="000000"/>
          <w:sz w:val="28"/>
        </w:rPr>
        <w:t>
      4) үй жайлардын ішкі кварталдарында және жалпыға ортақ жерлерде су бөлетін құдықтарды, су қоймаларында, көпшілік демалатын орындарда, тұрғын үйлердің кіреберістерінде көліктерді сондай-ақ кілем өнімдерін жууға, тазалауға және жөндеуге;</w:t>
      </w:r>
    </w:p>
    <w:p>
      <w:pPr>
        <w:spacing w:after="0"/>
        <w:ind w:left="0"/>
        <w:jc w:val="both"/>
      </w:pPr>
      <w:r>
        <w:rPr>
          <w:rFonts w:ascii="Times New Roman"/>
          <w:b w:val="false"/>
          <w:i w:val="false"/>
          <w:color w:val="000000"/>
          <w:sz w:val="28"/>
        </w:rPr>
        <w:t xml:space="preserve">
      5) топырақты, қоқысты, сусымалы құрылыс материалдарын, жеңіл ыдыстарды, жапырақтарды, ағаштардың бұтақтарын, оларды брезентпен немесе басқа материалмен жабусыз тасымалдауға; </w:t>
      </w:r>
    </w:p>
    <w:p>
      <w:pPr>
        <w:spacing w:after="0"/>
        <w:ind w:left="0"/>
        <w:jc w:val="both"/>
      </w:pPr>
      <w:r>
        <w:rPr>
          <w:rFonts w:ascii="Times New Roman"/>
          <w:b w:val="false"/>
          <w:i w:val="false"/>
          <w:color w:val="000000"/>
          <w:sz w:val="28"/>
        </w:rPr>
        <w:t>
      6) кез-келген түрде және мамандандырылған кәсіпорын болып табылмайтын кез-келген бөгде ұйымдарға және жеке тұлғаларға, полигонда орналастыруға тыйым салынған қауіпті қалдықтардың нысанда иеліктен шығару;</w:t>
      </w:r>
    </w:p>
    <w:p>
      <w:pPr>
        <w:spacing w:after="0"/>
        <w:ind w:left="0"/>
        <w:jc w:val="both"/>
      </w:pPr>
      <w:r>
        <w:rPr>
          <w:rFonts w:ascii="Times New Roman"/>
          <w:b w:val="false"/>
          <w:i w:val="false"/>
          <w:color w:val="000000"/>
          <w:sz w:val="28"/>
        </w:rPr>
        <w:t>
      7) кез-келген түрде және мамандандырылған кәсіпорын болып табылмайтын кез келген бөгде ұйымдарға және жеке тұлғаларға, коммуналдық қалдықтардың нысанда иеліктен шығару.</w:t>
      </w:r>
    </w:p>
    <w:bookmarkStart w:name="z67" w:id="64"/>
    <w:p>
      <w:pPr>
        <w:spacing w:after="0"/>
        <w:ind w:left="0"/>
        <w:jc w:val="left"/>
      </w:pPr>
      <w:r>
        <w:rPr>
          <w:rFonts w:ascii="Times New Roman"/>
          <w:b/>
          <w:i w:val="false"/>
          <w:color w:val="000000"/>
        </w:rPr>
        <w:t xml:space="preserve"> 2-параграф. Аумақтарды жинауды ұйымдастыру</w:t>
      </w:r>
    </w:p>
    <w:bookmarkEnd w:id="64"/>
    <w:bookmarkStart w:name="z68" w:id="65"/>
    <w:p>
      <w:pPr>
        <w:spacing w:after="0"/>
        <w:ind w:left="0"/>
        <w:jc w:val="both"/>
      </w:pPr>
      <w:r>
        <w:rPr>
          <w:rFonts w:ascii="Times New Roman"/>
          <w:b w:val="false"/>
          <w:i w:val="false"/>
          <w:color w:val="000000"/>
          <w:sz w:val="28"/>
        </w:rPr>
        <w:t>
      13. Жалпыға ортақ пайдаланылатын орындарды жинау және күтіп-ұстау қызмет көрсетудің мынадай түрлерін қамтиды:</w:t>
      </w:r>
    </w:p>
    <w:bookmarkEnd w:id="65"/>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p>
      <w:pPr>
        <w:spacing w:after="0"/>
        <w:ind w:left="0"/>
        <w:jc w:val="both"/>
      </w:pPr>
      <w:r>
        <w:rPr>
          <w:rFonts w:ascii="Times New Roman"/>
          <w:b w:val="false"/>
          <w:i w:val="false"/>
          <w:color w:val="000000"/>
          <w:sz w:val="28"/>
        </w:rPr>
        <w:t>
      2) ірі көлемді қоқыстар мен қалдықтарды жинау және шығару;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Start w:name="z69" w:id="66"/>
    <w:p>
      <w:pPr>
        <w:spacing w:after="0"/>
        <w:ind w:left="0"/>
        <w:jc w:val="both"/>
      </w:pPr>
      <w:r>
        <w:rPr>
          <w:rFonts w:ascii="Times New Roman"/>
          <w:b w:val="false"/>
          <w:i w:val="false"/>
          <w:color w:val="000000"/>
          <w:sz w:val="28"/>
        </w:rPr>
        <w:t>
      14.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66"/>
    <w:bookmarkStart w:name="z70" w:id="67"/>
    <w:p>
      <w:pPr>
        <w:spacing w:after="0"/>
        <w:ind w:left="0"/>
        <w:jc w:val="both"/>
      </w:pPr>
      <w:r>
        <w:rPr>
          <w:rFonts w:ascii="Times New Roman"/>
          <w:b w:val="false"/>
          <w:i w:val="false"/>
          <w:color w:val="000000"/>
          <w:sz w:val="28"/>
        </w:rPr>
        <w:t xml:space="preserve">
      15.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 </w:t>
      </w:r>
    </w:p>
    <w:bookmarkEnd w:id="67"/>
    <w:bookmarkStart w:name="z71" w:id="68"/>
    <w:p>
      <w:pPr>
        <w:spacing w:after="0"/>
        <w:ind w:left="0"/>
        <w:jc w:val="both"/>
      </w:pPr>
      <w:r>
        <w:rPr>
          <w:rFonts w:ascii="Times New Roman"/>
          <w:b w:val="false"/>
          <w:i w:val="false"/>
          <w:color w:val="000000"/>
          <w:sz w:val="28"/>
        </w:rPr>
        <w:t>
      16.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68"/>
    <w:bookmarkStart w:name="z72" w:id="69"/>
    <w:p>
      <w:pPr>
        <w:spacing w:after="0"/>
        <w:ind w:left="0"/>
        <w:jc w:val="both"/>
      </w:pPr>
      <w:r>
        <w:rPr>
          <w:rFonts w:ascii="Times New Roman"/>
          <w:b w:val="false"/>
          <w:i w:val="false"/>
          <w:color w:val="000000"/>
          <w:sz w:val="28"/>
        </w:rPr>
        <w:t>
      17.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69"/>
    <w:bookmarkStart w:name="z73" w:id="70"/>
    <w:p>
      <w:pPr>
        <w:spacing w:after="0"/>
        <w:ind w:left="0"/>
        <w:jc w:val="both"/>
      </w:pPr>
      <w:r>
        <w:rPr>
          <w:rFonts w:ascii="Times New Roman"/>
          <w:b w:val="false"/>
          <w:i w:val="false"/>
          <w:color w:val="000000"/>
          <w:sz w:val="28"/>
        </w:rPr>
        <w:t xml:space="preserve">
      18. Жеке тұрған жарнама объектілеріне іргелес аумақтарды жарнамалық құрылғыларға бес метр радиуста тазартуды жарнама құрылғыларының меншік иелері мен олармен шарт бойынша тазартуды жүзеге асыратын ұйымдар орындайды. </w:t>
      </w:r>
    </w:p>
    <w:bookmarkEnd w:id="70"/>
    <w:bookmarkStart w:name="z74" w:id="71"/>
    <w:p>
      <w:pPr>
        <w:spacing w:after="0"/>
        <w:ind w:left="0"/>
        <w:jc w:val="both"/>
      </w:pPr>
      <w:r>
        <w:rPr>
          <w:rFonts w:ascii="Times New Roman"/>
          <w:b w:val="false"/>
          <w:i w:val="false"/>
          <w:color w:val="000000"/>
          <w:sz w:val="28"/>
        </w:rPr>
        <w:t>
      19. Сауда объектілеріне іргелес жатқан, көшеде уақытша сауда жасау аумағының орындарын көшедегі жүру жолдарын қоса алғанда, сауда объектілерінің иелері тазартады.</w:t>
      </w:r>
    </w:p>
    <w:bookmarkEnd w:id="71"/>
    <w:bookmarkStart w:name="z75" w:id="72"/>
    <w:p>
      <w:pPr>
        <w:spacing w:after="0"/>
        <w:ind w:left="0"/>
        <w:jc w:val="both"/>
      </w:pPr>
      <w:r>
        <w:rPr>
          <w:rFonts w:ascii="Times New Roman"/>
          <w:b w:val="false"/>
          <w:i w:val="false"/>
          <w:color w:val="000000"/>
          <w:sz w:val="28"/>
        </w:rPr>
        <w:t>
      20. Пайдаланылмаған және игерілмеген аумақтарды, ғимараттарды бұзғаннан кейінгі аумақты тазарту мен күтіп-ұстау жұмыстарын, осы аумақ бөлініп берілген жер пайдаланушылар немесе тапсырыс берушілер, немесе шарт бойынша ғимараттарды бұзу жұмысымен айналысқан ұйым жүргізеді.</w:t>
      </w:r>
    </w:p>
    <w:bookmarkEnd w:id="72"/>
    <w:bookmarkStart w:name="z76" w:id="73"/>
    <w:p>
      <w:pPr>
        <w:spacing w:after="0"/>
        <w:ind w:left="0"/>
        <w:jc w:val="both"/>
      </w:pPr>
      <w:r>
        <w:rPr>
          <w:rFonts w:ascii="Times New Roman"/>
          <w:b w:val="false"/>
          <w:i w:val="false"/>
          <w:color w:val="000000"/>
          <w:sz w:val="28"/>
        </w:rPr>
        <w:t>
      21. Заңды және жеке тұлғаларға және іргелес жатқан ғимараттарға, орын-жайларға және басқа объектілерге бекітіліп берілмеген, пайдаланылмайтын және бөлініп берілмеген аумақтарды тазарту мен күтіп-ұстау жұмыстарына бөлінген қаржы шегінде бюджеттік қаражат есебінен ішкі ормадардың аудандарын жинау бойынша ұймдармен жүзеге асырылады.</w:t>
      </w:r>
    </w:p>
    <w:bookmarkEnd w:id="73"/>
    <w:bookmarkStart w:name="z77" w:id="74"/>
    <w:p>
      <w:pPr>
        <w:spacing w:after="0"/>
        <w:ind w:left="0"/>
        <w:jc w:val="both"/>
      </w:pPr>
      <w:r>
        <w:rPr>
          <w:rFonts w:ascii="Times New Roman"/>
          <w:b w:val="false"/>
          <w:i w:val="false"/>
          <w:color w:val="000000"/>
          <w:sz w:val="28"/>
        </w:rPr>
        <w:t xml:space="preserve">
      22. Аула аумақтарын, аула ішіндегі өтпе жолдар мен жүргінші жолдарын ұсақ тұрмыстық қалдықтардан, шаңнан сыпыру механикаландырылған тәсілмен немесе қолмен кондоминиумның басқару органымен, коммуналдық шаруашылық ұйымдармен немесе қызмет көрсетуге шарт жасасқан тиісті ұйымдармен жүзеге асырылады. </w:t>
      </w:r>
    </w:p>
    <w:bookmarkEnd w:id="74"/>
    <w:bookmarkStart w:name="z78" w:id="75"/>
    <w:p>
      <w:pPr>
        <w:spacing w:after="0"/>
        <w:ind w:left="0"/>
        <w:jc w:val="both"/>
      </w:pPr>
      <w:r>
        <w:rPr>
          <w:rFonts w:ascii="Times New Roman"/>
          <w:b w:val="false"/>
          <w:i w:val="false"/>
          <w:color w:val="000000"/>
          <w:sz w:val="28"/>
        </w:rPr>
        <w:t>
      23. Ауданның көп қабатты тұрғын үйлердің кондоминиумның басқару органы, мамандандырылған көлік құралдары үшін:</w:t>
      </w:r>
    </w:p>
    <w:bookmarkEnd w:id="75"/>
    <w:p>
      <w:pPr>
        <w:spacing w:after="0"/>
        <w:ind w:left="0"/>
        <w:jc w:val="both"/>
      </w:pPr>
      <w:r>
        <w:rPr>
          <w:rFonts w:ascii="Times New Roman"/>
          <w:b w:val="false"/>
          <w:i w:val="false"/>
          <w:color w:val="000000"/>
          <w:sz w:val="28"/>
        </w:rPr>
        <w:t>
      1) контейнерлер алаңдарына;</w:t>
      </w:r>
    </w:p>
    <w:p>
      <w:pPr>
        <w:spacing w:after="0"/>
        <w:ind w:left="0"/>
        <w:jc w:val="both"/>
      </w:pPr>
      <w:r>
        <w:rPr>
          <w:rFonts w:ascii="Times New Roman"/>
          <w:b w:val="false"/>
          <w:i w:val="false"/>
          <w:color w:val="000000"/>
          <w:sz w:val="28"/>
        </w:rPr>
        <w:t>
      2) газтарату қондырғыларына;</w:t>
      </w:r>
    </w:p>
    <w:p>
      <w:pPr>
        <w:spacing w:after="0"/>
        <w:ind w:left="0"/>
        <w:jc w:val="both"/>
      </w:pPr>
      <w:r>
        <w:rPr>
          <w:rFonts w:ascii="Times New Roman"/>
          <w:b w:val="false"/>
          <w:i w:val="false"/>
          <w:color w:val="000000"/>
          <w:sz w:val="28"/>
        </w:rPr>
        <w:t>
      3) қар және қоқыстарды жинау барысында тұрғын үйлердің ішкі орамдарына қолжетімдігін қамтамасыз ету қажет.</w:t>
      </w:r>
    </w:p>
    <w:bookmarkStart w:name="z79" w:id="76"/>
    <w:p>
      <w:pPr>
        <w:spacing w:after="0"/>
        <w:ind w:left="0"/>
        <w:jc w:val="both"/>
      </w:pPr>
      <w:r>
        <w:rPr>
          <w:rFonts w:ascii="Times New Roman"/>
          <w:b w:val="false"/>
          <w:i w:val="false"/>
          <w:color w:val="000000"/>
          <w:sz w:val="28"/>
        </w:rPr>
        <w:t>
      24. Жинау бойынша ұйымдарға, жеке және заңды тұлғаларға, келесіге тыйым салынады:</w:t>
      </w:r>
    </w:p>
    <w:bookmarkEnd w:id="76"/>
    <w:p>
      <w:pPr>
        <w:spacing w:after="0"/>
        <w:ind w:left="0"/>
        <w:jc w:val="both"/>
      </w:pPr>
      <w:r>
        <w:rPr>
          <w:rFonts w:ascii="Times New Roman"/>
          <w:b w:val="false"/>
          <w:i w:val="false"/>
          <w:color w:val="000000"/>
          <w:sz w:val="28"/>
        </w:rPr>
        <w:t xml:space="preserve">
      1) аумақты санитарлық тазарту бойынша жұмыстарды орындау барысында қоқысты көшелердің жүру бөлігіне және өтпе жолдарға жылжытуға; </w:t>
      </w:r>
    </w:p>
    <w:p>
      <w:pPr>
        <w:spacing w:after="0"/>
        <w:ind w:left="0"/>
        <w:jc w:val="both"/>
      </w:pPr>
      <w:r>
        <w:rPr>
          <w:rFonts w:ascii="Times New Roman"/>
          <w:b w:val="false"/>
          <w:i w:val="false"/>
          <w:color w:val="000000"/>
          <w:sz w:val="28"/>
        </w:rPr>
        <w:t xml:space="preserve">
      2) қарды жинау барысында жасыл екпелерді зақымдауға және жоюға; </w:t>
      </w:r>
    </w:p>
    <w:p>
      <w:pPr>
        <w:spacing w:after="0"/>
        <w:ind w:left="0"/>
        <w:jc w:val="both"/>
      </w:pPr>
      <w:r>
        <w:rPr>
          <w:rFonts w:ascii="Times New Roman"/>
          <w:b w:val="false"/>
          <w:i w:val="false"/>
          <w:color w:val="000000"/>
          <w:sz w:val="28"/>
        </w:rPr>
        <w:t xml:space="preserve">
      3) жағалау аумағына қоқысты, балшықты, ластанған қарды, тазаланбаған өнеркәсіп және шаруашылық-тұрмыстық ағын суларды тастауға; </w:t>
      </w:r>
    </w:p>
    <w:p>
      <w:pPr>
        <w:spacing w:after="0"/>
        <w:ind w:left="0"/>
        <w:jc w:val="both"/>
      </w:pPr>
      <w:r>
        <w:rPr>
          <w:rFonts w:ascii="Times New Roman"/>
          <w:b w:val="false"/>
          <w:i w:val="false"/>
          <w:color w:val="000000"/>
          <w:sz w:val="28"/>
        </w:rPr>
        <w:t xml:space="preserve">
      4) ағаштар мен бұталардың түбіне жапырақтарды жинауға. </w:t>
      </w:r>
    </w:p>
    <w:bookmarkStart w:name="z80" w:id="77"/>
    <w:p>
      <w:pPr>
        <w:spacing w:after="0"/>
        <w:ind w:left="0"/>
        <w:jc w:val="both"/>
      </w:pPr>
      <w:r>
        <w:rPr>
          <w:rFonts w:ascii="Times New Roman"/>
          <w:b w:val="false"/>
          <w:i w:val="false"/>
          <w:color w:val="000000"/>
          <w:sz w:val="28"/>
        </w:rPr>
        <w:t>
      25. Жапырақтар түсетін кезеңде, бөлінген аумақтарды тазалауға жауапты ұйымдар көгалдардан, көшелер мен магистральдар бойындағы, аула аумақтарынан түскен жапырақтардың күреуін және шығаруын, жүргізеді.</w:t>
      </w:r>
    </w:p>
    <w:bookmarkEnd w:id="77"/>
    <w:bookmarkStart w:name="z81" w:id="78"/>
    <w:p>
      <w:pPr>
        <w:spacing w:after="0"/>
        <w:ind w:left="0"/>
        <w:jc w:val="both"/>
      </w:pPr>
      <w:r>
        <w:rPr>
          <w:rFonts w:ascii="Times New Roman"/>
          <w:b w:val="false"/>
          <w:i w:val="false"/>
          <w:color w:val="000000"/>
          <w:sz w:val="28"/>
        </w:rPr>
        <w:t>
      26. Уақытылы санитарлық тазалауды қамтамасыз ету үшін тапсырыс берушінің келісімі бойынша күту режимінде болатын машиналар мен механизмдердің тәулік бойғы кезекшілігі қар шығару ұйымдарымен ұйымдастырылуы керек.</w:t>
      </w:r>
    </w:p>
    <w:bookmarkEnd w:id="78"/>
    <w:bookmarkStart w:name="z82" w:id="79"/>
    <w:p>
      <w:pPr>
        <w:spacing w:after="0"/>
        <w:ind w:left="0"/>
        <w:jc w:val="both"/>
      </w:pPr>
      <w:r>
        <w:rPr>
          <w:rFonts w:ascii="Times New Roman"/>
          <w:b w:val="false"/>
          <w:i w:val="false"/>
          <w:color w:val="000000"/>
          <w:sz w:val="28"/>
        </w:rPr>
        <w:t>
      27 Қар шығару бойынша ұйымдармен қарды кейіннен қатқан мұздан жинауды жүргізу барысында, бірінші кезекте, жаяу жүргіншілерге арналған тратуарлар, аулаға кіреберістер, қоқысты жинау үшін контейнерлерге және өрт гидранттарына, сондай-ақ газ тарату жүйелері арқылы тасымалдау қондырғылары мен қосалқы трансформаторлар үшін жолдар тазартылады.</w:t>
      </w:r>
    </w:p>
    <w:bookmarkEnd w:id="79"/>
    <w:bookmarkStart w:name="z83" w:id="80"/>
    <w:p>
      <w:pPr>
        <w:spacing w:after="0"/>
        <w:ind w:left="0"/>
        <w:jc w:val="both"/>
      </w:pPr>
      <w:r>
        <w:rPr>
          <w:rFonts w:ascii="Times New Roman"/>
          <w:b w:val="false"/>
          <w:i w:val="false"/>
          <w:color w:val="000000"/>
          <w:sz w:val="28"/>
        </w:rPr>
        <w:t>
      28. Жол жөндеу жұмыстарын жүргізгізу кезінде құрылыс қоқыстарын осы жұмыстарды жүргізген ұйымдар шығарады.</w:t>
      </w:r>
    </w:p>
    <w:bookmarkEnd w:id="80"/>
    <w:bookmarkStart w:name="z84" w:id="81"/>
    <w:p>
      <w:pPr>
        <w:spacing w:after="0"/>
        <w:ind w:left="0"/>
        <w:jc w:val="both"/>
      </w:pPr>
      <w:r>
        <w:rPr>
          <w:rFonts w:ascii="Times New Roman"/>
          <w:b w:val="false"/>
          <w:i w:val="false"/>
          <w:color w:val="000000"/>
          <w:sz w:val="28"/>
        </w:rPr>
        <w:t>
      29.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81"/>
    <w:bookmarkStart w:name="z85" w:id="82"/>
    <w:p>
      <w:pPr>
        <w:spacing w:after="0"/>
        <w:ind w:left="0"/>
        <w:jc w:val="both"/>
      </w:pPr>
      <w:r>
        <w:rPr>
          <w:rFonts w:ascii="Times New Roman"/>
          <w:b w:val="false"/>
          <w:i w:val="false"/>
          <w:color w:val="000000"/>
          <w:sz w:val="28"/>
        </w:rPr>
        <w:t>
      30. Жер 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82"/>
    <w:bookmarkStart w:name="z86" w:id="83"/>
    <w:p>
      <w:pPr>
        <w:spacing w:after="0"/>
        <w:ind w:left="0"/>
        <w:jc w:val="both"/>
      </w:pPr>
      <w:r>
        <w:rPr>
          <w:rFonts w:ascii="Times New Roman"/>
          <w:b w:val="false"/>
          <w:i w:val="false"/>
          <w:color w:val="000000"/>
          <w:sz w:val="28"/>
        </w:rPr>
        <w:t xml:space="preserve">
      31. Қала аумағынан жерүсті және жерасты суларын бұруға арналған арналарды, құбырларды және дренаждарды профилактикалық тексеру, тазалау, нөсерлі кәріз, жаңбыр қабылдағыш құдықтардың коллекторларын тазалау жұмыстарын айына бір реттен кем сумен жабдықтау және суды бұру ұйымдарымен жүргізіледі. </w:t>
      </w:r>
    </w:p>
    <w:bookmarkEnd w:id="83"/>
    <w:bookmarkStart w:name="z87" w:id="84"/>
    <w:p>
      <w:pPr>
        <w:spacing w:after="0"/>
        <w:ind w:left="0"/>
        <w:jc w:val="both"/>
      </w:pPr>
      <w:r>
        <w:rPr>
          <w:rFonts w:ascii="Times New Roman"/>
          <w:b w:val="false"/>
          <w:i w:val="false"/>
          <w:color w:val="000000"/>
          <w:sz w:val="28"/>
        </w:rPr>
        <w:t>
      32. Жеке және заңды тұлғалар жаңбыр қабылдағыш құдықтардың торларының жұмыс жағдайын қамтамасыз етеді, торлар мен құдықтарды ластауға, тұнбалауға жол берілмейді.</w:t>
      </w:r>
    </w:p>
    <w:bookmarkEnd w:id="84"/>
    <w:bookmarkStart w:name="z88" w:id="85"/>
    <w:p>
      <w:pPr>
        <w:spacing w:after="0"/>
        <w:ind w:left="0"/>
        <w:jc w:val="both"/>
      </w:pPr>
      <w:r>
        <w:rPr>
          <w:rFonts w:ascii="Times New Roman"/>
          <w:b w:val="false"/>
          <w:i w:val="false"/>
          <w:color w:val="000000"/>
          <w:sz w:val="28"/>
        </w:rPr>
        <w:t>
      33. Көшелер мен өтпе жолдардан қарды шығару жергілікті атқарушы органдар айқындаған жерлерге жүзеге асырылады.</w:t>
      </w:r>
    </w:p>
    <w:bookmarkEnd w:id="85"/>
    <w:bookmarkStart w:name="z89" w:id="86"/>
    <w:p>
      <w:pPr>
        <w:spacing w:after="0"/>
        <w:ind w:left="0"/>
        <w:jc w:val="both"/>
      </w:pPr>
      <w:r>
        <w:rPr>
          <w:rFonts w:ascii="Times New Roman"/>
          <w:b w:val="false"/>
          <w:i w:val="false"/>
          <w:color w:val="000000"/>
          <w:sz w:val="28"/>
        </w:rPr>
        <w:t>
      34. Қарды уақытша жинау орындары қар ерігеннен кейін қоқыстардан тазартылады және абаттандырылады.</w:t>
      </w:r>
    </w:p>
    <w:bookmarkEnd w:id="86"/>
    <w:bookmarkStart w:name="z90" w:id="87"/>
    <w:p>
      <w:pPr>
        <w:spacing w:after="0"/>
        <w:ind w:left="0"/>
        <w:jc w:val="left"/>
      </w:pPr>
      <w:r>
        <w:rPr>
          <w:rFonts w:ascii="Times New Roman"/>
          <w:b/>
          <w:i w:val="false"/>
          <w:color w:val="000000"/>
        </w:rPr>
        <w:t xml:space="preserve"> 3-параграф. Қалдықтарды жинау және шығару</w:t>
      </w:r>
    </w:p>
    <w:bookmarkEnd w:id="87"/>
    <w:bookmarkStart w:name="z91" w:id="88"/>
    <w:p>
      <w:pPr>
        <w:spacing w:after="0"/>
        <w:ind w:left="0"/>
        <w:jc w:val="both"/>
      </w:pPr>
      <w:r>
        <w:rPr>
          <w:rFonts w:ascii="Times New Roman"/>
          <w:b w:val="false"/>
          <w:i w:val="false"/>
          <w:color w:val="000000"/>
          <w:sz w:val="28"/>
        </w:rPr>
        <w:t>
      35.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88"/>
    <w:bookmarkStart w:name="z92" w:id="89"/>
    <w:p>
      <w:pPr>
        <w:spacing w:after="0"/>
        <w:ind w:left="0"/>
        <w:jc w:val="both"/>
      </w:pPr>
      <w:r>
        <w:rPr>
          <w:rFonts w:ascii="Times New Roman"/>
          <w:b w:val="false"/>
          <w:i w:val="false"/>
          <w:color w:val="000000"/>
          <w:sz w:val="28"/>
        </w:rPr>
        <w:t xml:space="preserve">
      36. Меншік нысанына және қызмет түріне қарамастан, тұрғын үйлерде орналаспаған және меншікті контейнерлік алаңдары жоқ жеке кәсіпкерлер мен заңды тұлғалар қалдықтарды жинау, кәдеге жарату, қайта өңдеу, сақтау, орналастыру бойынша операцияларды орындайтын субъектілермен шарттар жасауға құқылы. </w:t>
      </w:r>
    </w:p>
    <w:bookmarkEnd w:id="89"/>
    <w:bookmarkStart w:name="z93" w:id="90"/>
    <w:p>
      <w:pPr>
        <w:spacing w:after="0"/>
        <w:ind w:left="0"/>
        <w:jc w:val="both"/>
      </w:pPr>
      <w:r>
        <w:rPr>
          <w:rFonts w:ascii="Times New Roman"/>
          <w:b w:val="false"/>
          <w:i w:val="false"/>
          <w:color w:val="000000"/>
          <w:sz w:val="28"/>
        </w:rPr>
        <w:t>
      37. Контейнерлік алаңдарда ауқымы мен көлемі контейнерлерден асатын қалдықтарды шығару меншік иелерімен немесе қоқыс шығарушы ұйымдармен жүргізіледі.</w:t>
      </w:r>
    </w:p>
    <w:bookmarkEnd w:id="90"/>
    <w:bookmarkStart w:name="z94" w:id="91"/>
    <w:p>
      <w:pPr>
        <w:spacing w:after="0"/>
        <w:ind w:left="0"/>
        <w:jc w:val="both"/>
      </w:pPr>
      <w:r>
        <w:rPr>
          <w:rFonts w:ascii="Times New Roman"/>
          <w:b w:val="false"/>
          <w:i w:val="false"/>
          <w:color w:val="000000"/>
          <w:sz w:val="28"/>
        </w:rPr>
        <w:t xml:space="preserve">
      38.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 </w:t>
      </w:r>
    </w:p>
    <w:bookmarkEnd w:id="91"/>
    <w:bookmarkStart w:name="z95" w:id="92"/>
    <w:p>
      <w:pPr>
        <w:spacing w:after="0"/>
        <w:ind w:left="0"/>
        <w:jc w:val="both"/>
      </w:pPr>
      <w:r>
        <w:rPr>
          <w:rFonts w:ascii="Times New Roman"/>
          <w:b w:val="false"/>
          <w:i w:val="false"/>
          <w:color w:val="000000"/>
          <w:sz w:val="28"/>
        </w:rPr>
        <w:t xml:space="preserve">
      39.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қоқыс шығаруды жүзеге асыратын ұйыммен шарт бойынша шығаруы тиіс.</w:t>
      </w:r>
    </w:p>
    <w:bookmarkEnd w:id="92"/>
    <w:bookmarkStart w:name="z96" w:id="93"/>
    <w:p>
      <w:pPr>
        <w:spacing w:after="0"/>
        <w:ind w:left="0"/>
        <w:jc w:val="both"/>
      </w:pPr>
      <w:r>
        <w:rPr>
          <w:rFonts w:ascii="Times New Roman"/>
          <w:b w:val="false"/>
          <w:i w:val="false"/>
          <w:color w:val="000000"/>
          <w:sz w:val="28"/>
        </w:rPr>
        <w:t>
      40.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қақпақтары бар контейнерлерді қолданған жөн.</w:t>
      </w:r>
    </w:p>
    <w:bookmarkEnd w:id="93"/>
    <w:bookmarkStart w:name="z97" w:id="94"/>
    <w:p>
      <w:pPr>
        <w:spacing w:after="0"/>
        <w:ind w:left="0"/>
        <w:jc w:val="both"/>
      </w:pPr>
      <w:r>
        <w:rPr>
          <w:rFonts w:ascii="Times New Roman"/>
          <w:b w:val="false"/>
          <w:i w:val="false"/>
          <w:color w:val="000000"/>
          <w:sz w:val="28"/>
        </w:rPr>
        <w:t>
      41. Жеке тұрғын үйдің және тұрғын емес құрылыстардың меншік иелерінде контейнерлік алаңның аумағында орналасқан күлді жинау үшін арнайы контейнерлердің болуына құқылы.</w:t>
      </w:r>
    </w:p>
    <w:bookmarkEnd w:id="94"/>
    <w:bookmarkStart w:name="z98" w:id="95"/>
    <w:p>
      <w:pPr>
        <w:spacing w:after="0"/>
        <w:ind w:left="0"/>
        <w:jc w:val="both"/>
      </w:pPr>
      <w:r>
        <w:rPr>
          <w:rFonts w:ascii="Times New Roman"/>
          <w:b w:val="false"/>
          <w:i w:val="false"/>
          <w:color w:val="000000"/>
          <w:sz w:val="28"/>
        </w:rPr>
        <w:t>
      42.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95"/>
    <w:bookmarkStart w:name="z99" w:id="96"/>
    <w:p>
      <w:pPr>
        <w:spacing w:after="0"/>
        <w:ind w:left="0"/>
        <w:jc w:val="both"/>
      </w:pPr>
      <w:r>
        <w:rPr>
          <w:rFonts w:ascii="Times New Roman"/>
          <w:b w:val="false"/>
          <w:i w:val="false"/>
          <w:color w:val="000000"/>
          <w:sz w:val="28"/>
        </w:rPr>
        <w:t>
      43. Жеке және заңды тұлғалармен сұйық қалдықтар, кәріз желілерін пайдаланушы ағын суларды қабылдауды анықтайтын мамандандырылған пунктіне ағызылады. Арнайы емес құдықтарға сұйық қалдықтарды өз еркімен ағызуға жол берілмейді.</w:t>
      </w:r>
    </w:p>
    <w:bookmarkEnd w:id="96"/>
    <w:bookmarkStart w:name="z100" w:id="97"/>
    <w:p>
      <w:pPr>
        <w:spacing w:after="0"/>
        <w:ind w:left="0"/>
        <w:jc w:val="both"/>
      </w:pPr>
      <w:r>
        <w:rPr>
          <w:rFonts w:ascii="Times New Roman"/>
          <w:b w:val="false"/>
          <w:i w:val="false"/>
          <w:color w:val="000000"/>
          <w:sz w:val="28"/>
        </w:rPr>
        <w:t>
      44.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97"/>
    <w:bookmarkStart w:name="z101" w:id="98"/>
    <w:p>
      <w:pPr>
        <w:spacing w:after="0"/>
        <w:ind w:left="0"/>
        <w:jc w:val="both"/>
      </w:pPr>
      <w:r>
        <w:rPr>
          <w:rFonts w:ascii="Times New Roman"/>
          <w:b w:val="false"/>
          <w:i w:val="false"/>
          <w:color w:val="000000"/>
          <w:sz w:val="28"/>
        </w:rPr>
        <w:t>
      45. Сұйық тұрмыстық қалдықтар мен ірі көлемді қоқыстарды қоқыс шығару құбырына тастауға болмайды.</w:t>
      </w:r>
    </w:p>
    <w:bookmarkEnd w:id="98"/>
    <w:bookmarkStart w:name="z102" w:id="99"/>
    <w:p>
      <w:pPr>
        <w:spacing w:after="0"/>
        <w:ind w:left="0"/>
        <w:jc w:val="both"/>
      </w:pPr>
      <w:r>
        <w:rPr>
          <w:rFonts w:ascii="Times New Roman"/>
          <w:b w:val="false"/>
          <w:i w:val="false"/>
          <w:color w:val="000000"/>
          <w:sz w:val="28"/>
        </w:rPr>
        <w:t>
      46. Қоқыс шығару құбырын пайдалануды иелігінде тұрғын үй бар пайдаланушы ұйым жүзеге асырады.</w:t>
      </w:r>
    </w:p>
    <w:bookmarkEnd w:id="99"/>
    <w:bookmarkStart w:name="z103" w:id="100"/>
    <w:p>
      <w:pPr>
        <w:spacing w:after="0"/>
        <w:ind w:left="0"/>
        <w:jc w:val="both"/>
      </w:pPr>
      <w:r>
        <w:rPr>
          <w:rFonts w:ascii="Times New Roman"/>
          <w:b w:val="false"/>
          <w:i w:val="false"/>
          <w:color w:val="000000"/>
          <w:sz w:val="28"/>
        </w:rPr>
        <w:t>
      47.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100"/>
    <w:bookmarkStart w:name="z104" w:id="101"/>
    <w:p>
      <w:pPr>
        <w:spacing w:after="0"/>
        <w:ind w:left="0"/>
        <w:jc w:val="both"/>
      </w:pPr>
      <w:r>
        <w:rPr>
          <w:rFonts w:ascii="Times New Roman"/>
          <w:b w:val="false"/>
          <w:i w:val="false"/>
          <w:color w:val="000000"/>
          <w:sz w:val="28"/>
        </w:rPr>
        <w:t>
      48. Контейнерлік алаңдарды және контейнерлерді пайдаланатын және оларға қызмет көрсететін ұйымдар мыналарды:</w:t>
      </w:r>
    </w:p>
    <w:bookmarkEnd w:id="101"/>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p>
      <w:pPr>
        <w:spacing w:after="0"/>
        <w:ind w:left="0"/>
        <w:jc w:val="both"/>
      </w:pPr>
      <w:r>
        <w:rPr>
          <w:rFonts w:ascii="Times New Roman"/>
          <w:b w:val="false"/>
          <w:i w:val="false"/>
          <w:color w:val="000000"/>
          <w:sz w:val="28"/>
        </w:rPr>
        <w:t xml:space="preserve">
      4) ҚТҚ, ірі көлемді қоқыстарды шығаруға, сыпыруға уақытында шарт жасасу; </w:t>
      </w:r>
    </w:p>
    <w:bookmarkStart w:name="z105" w:id="102"/>
    <w:p>
      <w:pPr>
        <w:spacing w:after="0"/>
        <w:ind w:left="0"/>
        <w:jc w:val="both"/>
      </w:pPr>
      <w:r>
        <w:rPr>
          <w:rFonts w:ascii="Times New Roman"/>
          <w:b w:val="false"/>
          <w:i w:val="false"/>
          <w:color w:val="000000"/>
          <w:sz w:val="28"/>
        </w:rPr>
        <w:t>
      49. Жеке және заңды тұлғаларға тыйым салынады:</w:t>
      </w:r>
    </w:p>
    <w:bookmarkEnd w:id="102"/>
    <w:p>
      <w:pPr>
        <w:spacing w:after="0"/>
        <w:ind w:left="0"/>
        <w:jc w:val="both"/>
      </w:pPr>
      <w:r>
        <w:rPr>
          <w:rFonts w:ascii="Times New Roman"/>
          <w:b w:val="false"/>
          <w:i w:val="false"/>
          <w:color w:val="000000"/>
          <w:sz w:val="28"/>
        </w:rPr>
        <w:t>
      1) тұрмыстық қалдықтар мен қоқыстары бар ыдыстарды көшелерге, қоғамдық пайдалану орындарына, баспалдақ аудандарына шығаруға;</w:t>
      </w:r>
    </w:p>
    <w:p>
      <w:pPr>
        <w:spacing w:after="0"/>
        <w:ind w:left="0"/>
        <w:jc w:val="both"/>
      </w:pPr>
      <w:r>
        <w:rPr>
          <w:rFonts w:ascii="Times New Roman"/>
          <w:b w:val="false"/>
          <w:i w:val="false"/>
          <w:color w:val="000000"/>
          <w:sz w:val="28"/>
        </w:rPr>
        <w:t>
      2) үйінділерді жасауға, жерге қоқысты көміп тастауға;</w:t>
      </w:r>
    </w:p>
    <w:p>
      <w:pPr>
        <w:spacing w:after="0"/>
        <w:ind w:left="0"/>
        <w:jc w:val="both"/>
      </w:pPr>
      <w:r>
        <w:rPr>
          <w:rFonts w:ascii="Times New Roman"/>
          <w:b w:val="false"/>
          <w:i w:val="false"/>
          <w:color w:val="000000"/>
          <w:sz w:val="28"/>
        </w:rPr>
        <w:t>
      3) контейнерлік алаңдардың аумақтарын ластауға, контейнерлерге орнықтыруға және ҚТҚ жатпайтын қоқысты алаңдарда, оның іргелес аумақтарында жинауға;</w:t>
      </w:r>
    </w:p>
    <w:p>
      <w:pPr>
        <w:spacing w:after="0"/>
        <w:ind w:left="0"/>
        <w:jc w:val="both"/>
      </w:pPr>
      <w:r>
        <w:rPr>
          <w:rFonts w:ascii="Times New Roman"/>
          <w:b w:val="false"/>
          <w:i w:val="false"/>
          <w:color w:val="000000"/>
          <w:sz w:val="28"/>
        </w:rPr>
        <w:t>
      4) қазылған шұңқырларға құрылыс қоқыстарын, өндіріс қалдықтарын, ыдыстарды тастауға;</w:t>
      </w:r>
    </w:p>
    <w:p>
      <w:pPr>
        <w:spacing w:after="0"/>
        <w:ind w:left="0"/>
        <w:jc w:val="both"/>
      </w:pPr>
      <w:r>
        <w:rPr>
          <w:rFonts w:ascii="Times New Roman"/>
          <w:b w:val="false"/>
          <w:i w:val="false"/>
          <w:color w:val="000000"/>
          <w:sz w:val="28"/>
        </w:rPr>
        <w:t>
      5) жеке тұрғын үйлерге іргелес аумақтарда, ғимараттар мен құрылыстарда қоқыстарды жинауға;</w:t>
      </w:r>
    </w:p>
    <w:bookmarkStart w:name="z106" w:id="103"/>
    <w:p>
      <w:pPr>
        <w:spacing w:after="0"/>
        <w:ind w:left="0"/>
        <w:jc w:val="both"/>
      </w:pPr>
      <w:r>
        <w:rPr>
          <w:rFonts w:ascii="Times New Roman"/>
          <w:b w:val="false"/>
          <w:i w:val="false"/>
          <w:color w:val="000000"/>
          <w:sz w:val="28"/>
        </w:rPr>
        <w:t>
      50.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103"/>
    <w:bookmarkStart w:name="z107" w:id="104"/>
    <w:p>
      <w:pPr>
        <w:spacing w:after="0"/>
        <w:ind w:left="0"/>
        <w:jc w:val="both"/>
      </w:pPr>
      <w:r>
        <w:rPr>
          <w:rFonts w:ascii="Times New Roman"/>
          <w:b w:val="false"/>
          <w:i w:val="false"/>
          <w:color w:val="000000"/>
          <w:sz w:val="28"/>
        </w:rPr>
        <w:t xml:space="preserve">
      51.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 </w:t>
      </w:r>
    </w:p>
    <w:bookmarkEnd w:id="104"/>
    <w:bookmarkStart w:name="z108" w:id="105"/>
    <w:p>
      <w:pPr>
        <w:spacing w:after="0"/>
        <w:ind w:left="0"/>
        <w:jc w:val="both"/>
      </w:pPr>
      <w:r>
        <w:rPr>
          <w:rFonts w:ascii="Times New Roman"/>
          <w:b w:val="false"/>
          <w:i w:val="false"/>
          <w:color w:val="000000"/>
          <w:sz w:val="28"/>
        </w:rPr>
        <w:t>
      52. Пайдаланылған құрамында сынап бар лампаларды, құралдарды және басқа да қауіпті қалдықтарды, полигонда қалдықтарды орналастыруға тыйым салынған қалдықтарды жинау және олардың пайда болу көзінен тасымалдау тек қана оларды қайта өңдеуге/кәдеге жаратуды жүзеге асыратын ұйымдармен жүргізіледі.</w:t>
      </w:r>
    </w:p>
    <w:bookmarkEnd w:id="105"/>
    <w:bookmarkStart w:name="z109" w:id="106"/>
    <w:p>
      <w:pPr>
        <w:spacing w:after="0"/>
        <w:ind w:left="0"/>
        <w:jc w:val="both"/>
      </w:pPr>
      <w:r>
        <w:rPr>
          <w:rFonts w:ascii="Times New Roman"/>
          <w:b w:val="false"/>
          <w:i w:val="false"/>
          <w:color w:val="000000"/>
          <w:sz w:val="28"/>
        </w:rPr>
        <w:t>
      53.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106"/>
    <w:bookmarkStart w:name="z110" w:id="107"/>
    <w:p>
      <w:pPr>
        <w:spacing w:after="0"/>
        <w:ind w:left="0"/>
        <w:jc w:val="both"/>
      </w:pPr>
      <w:r>
        <w:rPr>
          <w:rFonts w:ascii="Times New Roman"/>
          <w:b w:val="false"/>
          <w:i w:val="false"/>
          <w:color w:val="000000"/>
          <w:sz w:val="28"/>
        </w:rPr>
        <w:t>
      54.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107"/>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Start w:name="z111" w:id="108"/>
    <w:p>
      <w:pPr>
        <w:spacing w:after="0"/>
        <w:ind w:left="0"/>
        <w:jc w:val="both"/>
      </w:pPr>
      <w:r>
        <w:rPr>
          <w:rFonts w:ascii="Times New Roman"/>
          <w:b w:val="false"/>
          <w:i w:val="false"/>
          <w:color w:val="000000"/>
          <w:sz w:val="28"/>
        </w:rPr>
        <w:t>
      55. Құрылыс қоқыстарын, жол жөндеу жұмыстарын жүргізу барысында асфальт бөлімін шығару, қаланың басты магистральдарда жүргізген ұйымдармен – тез арада, қалған көшелер мен аулаларда – бір тәулік ішінде шығарылады.</w:t>
      </w:r>
    </w:p>
    <w:bookmarkEnd w:id="108"/>
    <w:bookmarkStart w:name="z112" w:id="109"/>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109"/>
    <w:bookmarkStart w:name="z113" w:id="110"/>
    <w:p>
      <w:pPr>
        <w:spacing w:after="0"/>
        <w:ind w:left="0"/>
        <w:jc w:val="both"/>
      </w:pPr>
      <w:r>
        <w:rPr>
          <w:rFonts w:ascii="Times New Roman"/>
          <w:b w:val="false"/>
          <w:i w:val="false"/>
          <w:color w:val="000000"/>
          <w:sz w:val="28"/>
        </w:rPr>
        <w:t>
      56. Шағын аудандар мен орамдардың тұрғын үй алаңдары қоқыс контейнерлеріне, кір кептіруге, балалар демалуға, ойнауға, спортпен айналысуға, үй жануарларын серуендетуге арналған алаңдармен, автотұрақтармен, орынтұрақтармен, жасыл аймақтармен жабдықталады.</w:t>
      </w:r>
    </w:p>
    <w:bookmarkEnd w:id="110"/>
    <w:bookmarkStart w:name="z114" w:id="111"/>
    <w:p>
      <w:pPr>
        <w:spacing w:after="0"/>
        <w:ind w:left="0"/>
        <w:jc w:val="both"/>
      </w:pPr>
      <w:r>
        <w:rPr>
          <w:rFonts w:ascii="Times New Roman"/>
          <w:b w:val="false"/>
          <w:i w:val="false"/>
          <w:color w:val="000000"/>
          <w:sz w:val="28"/>
        </w:rPr>
        <w:t>
      57. Ұйымдар, ауланы абаттандыру бойынша жұмыстарды аяқтағаннан соң, жергілікті атқарушы органдармен жасалған шарттар бойынша шағын архитектуралық нысандарды ағымдағы күтіп ұстауын жүзеге асырады.</w:t>
      </w:r>
    </w:p>
    <w:bookmarkEnd w:id="111"/>
    <w:bookmarkStart w:name="z115" w:id="112"/>
    <w:p>
      <w:pPr>
        <w:spacing w:after="0"/>
        <w:ind w:left="0"/>
        <w:jc w:val="both"/>
      </w:pPr>
      <w:r>
        <w:rPr>
          <w:rFonts w:ascii="Times New Roman"/>
          <w:b w:val="false"/>
          <w:i w:val="false"/>
          <w:color w:val="000000"/>
          <w:sz w:val="28"/>
        </w:rPr>
        <w:t>
      58. Шағын архитектуралық нысандардың жарамсыздығына байланысты элементтердің ауыстыруын жергілікті атқарушы органдар жүргізеді.</w:t>
      </w:r>
    </w:p>
    <w:bookmarkEnd w:id="112"/>
    <w:bookmarkStart w:name="z116" w:id="113"/>
    <w:p>
      <w:pPr>
        <w:spacing w:after="0"/>
        <w:ind w:left="0"/>
        <w:jc w:val="both"/>
      </w:pPr>
      <w:r>
        <w:rPr>
          <w:rFonts w:ascii="Times New Roman"/>
          <w:b w:val="false"/>
          <w:i w:val="false"/>
          <w:color w:val="000000"/>
          <w:sz w:val="28"/>
        </w:rPr>
        <w:t>
      59. Иелігінде инженерлiк коммуникациялары бар заңды және жеке тұлғалар абаттандырылуының бұзылуына алып келетін инженерлік желілер мен құрылғылардың техникалық жағдайын қадағалап отыруы керек.</w:t>
      </w:r>
    </w:p>
    <w:bookmarkEnd w:id="113"/>
    <w:bookmarkStart w:name="z117" w:id="114"/>
    <w:p>
      <w:pPr>
        <w:spacing w:after="0"/>
        <w:ind w:left="0"/>
        <w:jc w:val="both"/>
      </w:pPr>
      <w:r>
        <w:rPr>
          <w:rFonts w:ascii="Times New Roman"/>
          <w:b w:val="false"/>
          <w:i w:val="false"/>
          <w:color w:val="000000"/>
          <w:sz w:val="28"/>
        </w:rPr>
        <w:t>
      60. Алаңдардың саны, орналасуы мен жабдықталуы сәулет, қала құрылысы және құрылыс саласындағы мемлекеттік нормативтерге сәйкес болуы тиіс.</w:t>
      </w:r>
    </w:p>
    <w:bookmarkEnd w:id="114"/>
    <w:bookmarkStart w:name="z118" w:id="115"/>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115"/>
    <w:bookmarkStart w:name="z119" w:id="116"/>
    <w:p>
      <w:pPr>
        <w:spacing w:after="0"/>
        <w:ind w:left="0"/>
        <w:jc w:val="both"/>
      </w:pPr>
      <w:r>
        <w:rPr>
          <w:rFonts w:ascii="Times New Roman"/>
          <w:b w:val="false"/>
          <w:i w:val="false"/>
          <w:color w:val="000000"/>
          <w:sz w:val="28"/>
        </w:rPr>
        <w:t>
      61.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116"/>
    <w:bookmarkStart w:name="z120" w:id="117"/>
    <w:p>
      <w:pPr>
        <w:spacing w:after="0"/>
        <w:ind w:left="0"/>
        <w:jc w:val="both"/>
      </w:pPr>
      <w:r>
        <w:rPr>
          <w:rFonts w:ascii="Times New Roman"/>
          <w:b w:val="false"/>
          <w:i w:val="false"/>
          <w:color w:val="000000"/>
          <w:sz w:val="28"/>
        </w:rPr>
        <w:t>
      62. Өз еркімен ғимараттардың қасбеттерін және олардың конструктивтік элементтерін қайта жабдықтауға жол берілмейді.</w:t>
      </w:r>
    </w:p>
    <w:bookmarkEnd w:id="117"/>
    <w:bookmarkStart w:name="z121" w:id="118"/>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118"/>
    <w:bookmarkStart w:name="z122" w:id="119"/>
    <w:p>
      <w:pPr>
        <w:spacing w:after="0"/>
        <w:ind w:left="0"/>
        <w:jc w:val="both"/>
      </w:pPr>
      <w:r>
        <w:rPr>
          <w:rFonts w:ascii="Times New Roman"/>
          <w:b w:val="false"/>
          <w:i w:val="false"/>
          <w:color w:val="000000"/>
          <w:sz w:val="28"/>
        </w:rPr>
        <w:t>
      63.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119"/>
    <w:bookmarkStart w:name="z123" w:id="120"/>
    <w:p>
      <w:pPr>
        <w:spacing w:after="0"/>
        <w:ind w:left="0"/>
        <w:jc w:val="both"/>
      </w:pPr>
      <w:r>
        <w:rPr>
          <w:rFonts w:ascii="Times New Roman"/>
          <w:b w:val="false"/>
          <w:i w:val="false"/>
          <w:color w:val="000000"/>
          <w:sz w:val="28"/>
        </w:rPr>
        <w:t>
      64.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120"/>
    <w:bookmarkStart w:name="z124" w:id="121"/>
    <w:p>
      <w:pPr>
        <w:spacing w:after="0"/>
        <w:ind w:left="0"/>
        <w:jc w:val="both"/>
      </w:pPr>
      <w:r>
        <w:rPr>
          <w:rFonts w:ascii="Times New Roman"/>
          <w:b w:val="false"/>
          <w:i w:val="false"/>
          <w:color w:val="000000"/>
          <w:sz w:val="28"/>
        </w:rPr>
        <w:t>
      65.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121"/>
    <w:bookmarkStart w:name="z125" w:id="122"/>
    <w:p>
      <w:pPr>
        <w:spacing w:after="0"/>
        <w:ind w:left="0"/>
        <w:jc w:val="both"/>
      </w:pPr>
      <w:r>
        <w:rPr>
          <w:rFonts w:ascii="Times New Roman"/>
          <w:b w:val="false"/>
          <w:i w:val="false"/>
          <w:color w:val="000000"/>
          <w:sz w:val="28"/>
        </w:rPr>
        <w:t>
      66.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122"/>
    <w:bookmarkStart w:name="z126" w:id="123"/>
    <w:p>
      <w:pPr>
        <w:spacing w:after="0"/>
        <w:ind w:left="0"/>
        <w:jc w:val="both"/>
      </w:pPr>
      <w:r>
        <w:rPr>
          <w:rFonts w:ascii="Times New Roman"/>
          <w:b w:val="false"/>
          <w:i w:val="false"/>
          <w:color w:val="000000"/>
          <w:sz w:val="28"/>
        </w:rPr>
        <w:t>
      67. Уәкілетті орган коммуналдық меншіктегі субұрқақтардың тиісті жағдайын және пайдаланылуын қамтамасыз етеді.</w:t>
      </w:r>
    </w:p>
    <w:bookmarkEnd w:id="123"/>
    <w:bookmarkStart w:name="z127" w:id="124"/>
    <w:p>
      <w:pPr>
        <w:spacing w:after="0"/>
        <w:ind w:left="0"/>
        <w:jc w:val="both"/>
      </w:pPr>
      <w:r>
        <w:rPr>
          <w:rFonts w:ascii="Times New Roman"/>
          <w:b w:val="false"/>
          <w:i w:val="false"/>
          <w:color w:val="000000"/>
          <w:sz w:val="28"/>
        </w:rPr>
        <w:t>
      68.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124"/>
    <w:bookmarkStart w:name="z128" w:id="125"/>
    <w:p>
      <w:pPr>
        <w:spacing w:after="0"/>
        <w:ind w:left="0"/>
        <w:jc w:val="both"/>
      </w:pPr>
      <w:r>
        <w:rPr>
          <w:rFonts w:ascii="Times New Roman"/>
          <w:b w:val="false"/>
          <w:i w:val="false"/>
          <w:color w:val="000000"/>
          <w:sz w:val="28"/>
        </w:rPr>
        <w:t>
      69.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125"/>
    <w:bookmarkStart w:name="z129" w:id="126"/>
    <w:p>
      <w:pPr>
        <w:spacing w:after="0"/>
        <w:ind w:left="0"/>
        <w:jc w:val="left"/>
      </w:pPr>
      <w:r>
        <w:rPr>
          <w:rFonts w:ascii="Times New Roman"/>
          <w:b/>
          <w:i w:val="false"/>
          <w:color w:val="000000"/>
        </w:rPr>
        <w:t xml:space="preserve"> 7- параграф. Қағиданы бұзғаны үшін жауапкершілік</w:t>
      </w:r>
    </w:p>
    <w:bookmarkEnd w:id="126"/>
    <w:bookmarkStart w:name="z130" w:id="127"/>
    <w:p>
      <w:pPr>
        <w:spacing w:after="0"/>
        <w:ind w:left="0"/>
        <w:jc w:val="both"/>
      </w:pPr>
      <w:r>
        <w:rPr>
          <w:rFonts w:ascii="Times New Roman"/>
          <w:b w:val="false"/>
          <w:i w:val="false"/>
          <w:color w:val="000000"/>
          <w:sz w:val="28"/>
        </w:rPr>
        <w:t xml:space="preserve">
      70. Осы </w:t>
      </w:r>
      <w:r>
        <w:rPr>
          <w:rFonts w:ascii="Times New Roman"/>
          <w:b w:val="false"/>
          <w:i w:val="false"/>
          <w:color w:val="000000"/>
          <w:sz w:val="28"/>
        </w:rPr>
        <w:t>Қағиданы</w:t>
      </w:r>
      <w:r>
        <w:rPr>
          <w:rFonts w:ascii="Times New Roman"/>
          <w:b w:val="false"/>
          <w:i w:val="false"/>
          <w:color w:val="000000"/>
          <w:sz w:val="28"/>
        </w:rPr>
        <w:t xml:space="preserve"> бұзғаны үшін, жеке және заңды тұлғалар меншік нысанына қарамастан, Қазақстан Республикасы заңнамасымен қарастырылған жауапкершілікке тартылады.</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