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1fdf" w14:textId="4321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Түркістан облысы Түркістан қалалық мәслихатының 2019 жылғы 14 тамыздағы № 51/253-VI шешімі. Түркістан облысының Әділет департаментінде 2019 жылғы 15 тамызда № 5166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бірлескен Түркістан облыстық әкімдігінің 2018 жылғы 27 шілдедегі № 221 қаулысына және Түркістан облыстық мәслихатының 2018 жылғы 27 шілдедегі № 28/309-VI "Түркістан облысы Түркістан және Кентау қалаларының шекараларын өзгерту туралы" Нормативтік құқықтық актілерді мемлекеттік тіркеу тізілімінде № 4707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Түркістан қалалық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"Түркістан қалалық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ресми жарияланғаннан кейін осы шешімді Түркістан қалалық мәслихатының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Арыстанов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w:t>
            </w:r>
            <w:r>
              <w:br/>
            </w:r>
            <w:r>
              <w:rPr>
                <w:rFonts w:ascii="Times New Roman"/>
                <w:b w:val="false"/>
                <w:i w:val="false"/>
                <w:color w:val="000000"/>
                <w:sz w:val="20"/>
              </w:rPr>
              <w:t>мәслихатының 2019 жылғы</w:t>
            </w:r>
            <w:r>
              <w:br/>
            </w:r>
            <w:r>
              <w:rPr>
                <w:rFonts w:ascii="Times New Roman"/>
                <w:b w:val="false"/>
                <w:i w:val="false"/>
                <w:color w:val="000000"/>
                <w:sz w:val="20"/>
              </w:rPr>
              <w:t>14 тамыздағы № 51/253-VI</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Түркістан қалалық мәслихатының күші жойылды деп танылған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Түркістан қалалық мәслихатының 2013 жылғы 8 қазандағы № 19/115-V "Түркістан қаласының ауылдық елді мекендерінде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алуға әлеуметтік көмек беру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2389 нөмірімен тіркелген, 2013 жылғы 9 қарашадағы "Түркістан" газетінде жарияланған),</w:t>
      </w:r>
    </w:p>
    <w:bookmarkEnd w:id="5"/>
    <w:bookmarkStart w:name="z8" w:id="6"/>
    <w:p>
      <w:pPr>
        <w:spacing w:after="0"/>
        <w:ind w:left="0"/>
        <w:jc w:val="both"/>
      </w:pPr>
      <w:r>
        <w:rPr>
          <w:rFonts w:ascii="Times New Roman"/>
          <w:b w:val="false"/>
          <w:i w:val="false"/>
          <w:color w:val="000000"/>
          <w:sz w:val="28"/>
        </w:rPr>
        <w:t xml:space="preserve">
      2. Түркістан қалалық мәслихатының 2014 жылғы 19 желтоқсандағы № 38/209-V "Түркістан қалалық мәслихатының 2013 жылғы 8 қазандағы № 19/115-V "Түркістан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алуға әлеуметтік көмек беру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 2956 тіркелген, 2015 жылғы 23 қаңтарда "Түркістан" газетінде және 2015 жылғы 26 қаңтарда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Түркістан қалалық мәслихатының 2018 жылғы 5 сәуірдегі № 29/161-VI "Түркістан қаласының ауылдық округтерінің жергілікті қоғамдастық жиналысының регламентін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кесімдерді мемлекеттік тіркеудің тізіліміне № 4559 тіркелген, 2018 жылғы 27 сәуірдегі "Түркістан" газетінде және 2018 жылғы 15 мамырда Қазақстан Республикасының НҚА эталондық бақылау банкінде электрондық түрде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