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4e07" w14:textId="9534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2017 жылғы 27 қыркүйектегі № 19/113-VI "Түркістан қаласы бойынша тұрғын үй көмегін көрсетудің мөлшері мен тәртібін айқындау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2019 жылғы 9 қазандағы № 56/275-VI шешімі. Түркістан облысының Әділет департаментінде 2019 жылғы 17 қазанда № 5218 болып тіркелді. Күші жойылды - Түркістан облысы Түркістан қалалық мәслихатының 2020 жылғы 10 қарашадағы № 69/332-VI шешімімен</w:t>
      </w:r>
    </w:p>
    <w:p>
      <w:pPr>
        <w:spacing w:after="0"/>
        <w:ind w:left="0"/>
        <w:jc w:val="both"/>
      </w:pPr>
      <w:r>
        <w:rPr>
          <w:rFonts w:ascii="Times New Roman"/>
          <w:b w:val="false"/>
          <w:i w:val="false"/>
          <w:color w:val="ff0000"/>
          <w:sz w:val="28"/>
        </w:rPr>
        <w:t xml:space="preserve">
      Ескерту. Күші жойылды - Түркістан облысы Түркістан қалалық мәслихатының 10.11.2020 № 69/332-VI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2018 жылғы 4 мамырдағы № 237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2017 жылғы 27 қыркүйектегі № 19/113-VI "Түркістан қаласы бойынша тұрғын үй көмегін көрсетудің мөлшері мен тәртібін айқындау туралы" (Нормативтік құқықтық актілерді мемлекеттік тіркеу тізілімінде № 4230 тіркелген, 2017 жылғы 20 қазанда "Түркістан" газетінде және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айқындалған Түркістан қаласы бойынша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 тармақшамен толықтырылсын:</w:t>
      </w:r>
    </w:p>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Start w:name="z5" w:id="3"/>
    <w:p>
      <w:pPr>
        <w:spacing w:after="0"/>
        <w:ind w:left="0"/>
        <w:jc w:val="both"/>
      </w:pPr>
      <w:r>
        <w:rPr>
          <w:rFonts w:ascii="Times New Roman"/>
          <w:b w:val="false"/>
          <w:i w:val="false"/>
          <w:color w:val="000000"/>
          <w:sz w:val="28"/>
        </w:rPr>
        <w:t>
      мынадай мазмұндағы 3-1 және 3-2 тармақтармен толықтырылсын:</w:t>
      </w:r>
    </w:p>
    <w:bookmarkEnd w:id="3"/>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тұрғын үй көмегін көрсетудің мөлшері мен тәртібінің 5-5-тармағында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Start w:name="z7" w:id="4"/>
    <w:p>
      <w:pPr>
        <w:spacing w:after="0"/>
        <w:ind w:left="0"/>
        <w:jc w:val="both"/>
      </w:pPr>
      <w:r>
        <w:rPr>
          <w:rFonts w:ascii="Times New Roman"/>
          <w:b w:val="false"/>
          <w:i w:val="false"/>
          <w:color w:val="000000"/>
          <w:sz w:val="28"/>
        </w:rPr>
        <w:t>
      мынадай мазмұндағы 5-1, 5-2, 5-3, 5-4, 5-5 және 5-6 тармақтармен толықтырылсын:</w:t>
      </w:r>
    </w:p>
    <w:bookmarkEnd w:id="4"/>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5-2. Осы тұрғын үй көмегін көрсетудің мөлшері мен тәртібінің 5-тармағында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тұрқын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Start w:name="z8" w:id="5"/>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Түркістан қалалық мәслихатының интернет-ресурсында орналастыруды қамтамасыз етсін.</w:t>
      </w:r>
    </w:p>
    <w:bookmarkStart w:name="z9"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Мәди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Сәрсенбаев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