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951a" w14:textId="a349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2018 жылғы 29 желтоқсандағы № 44-289-VI "2019-2021 жылдарға арналған кенттер мен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2019 жылғы 5 шілдедегі № 54-341-VI шешiмi. Түркістан облысының Әдiлет департаментiнде 2019 жылғы 19 шілдеде № 5148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Мақтаарал аудандық мәслихатының 2019 жылғы 21 маусымдағы № 53-339-VI "Мақтаарал аудандық мәслихатының 2019 жылғы 24 желтоқсандағы № 43-280-VI "2019-2021 жылдарға арналған аудандық бюджет туралы" шешіміне өзгерістер енгізу туралы" Нормативтік құқықтық актілерді мемлекеттік тіркеу тізілімінде № 5104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2018 жылғы 29 желтоқсандағы № 44-289-VI "2019-2021 жылдарға арналған кенттер мен ауылдық округтердің бюджеті туралы" (Нормативтік құқықтық актілерді мемлекеттік тіркеу тізілімінде № 4879 тіркелген, 2019 жылғы 25 қаңтардағы "Мақтаарал тынысы" газетінде және 2019 жылғы 31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тармақтар мынадай редакцияда жазылсын:</w:t>
      </w:r>
    </w:p>
    <w:p>
      <w:pPr>
        <w:spacing w:after="0"/>
        <w:ind w:left="0"/>
        <w:jc w:val="both"/>
      </w:pPr>
      <w:r>
        <w:rPr>
          <w:rFonts w:ascii="Times New Roman"/>
          <w:b w:val="false"/>
          <w:i w:val="false"/>
          <w:color w:val="000000"/>
          <w:sz w:val="28"/>
        </w:rPr>
        <w:t>
      "1. Достық ауылдық округінің 2019-2021 жылдарға арналған бюджеті 1, 2 және 3 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230 562 мың теңге:</w:t>
      </w:r>
    </w:p>
    <w:p>
      <w:pPr>
        <w:spacing w:after="0"/>
        <w:ind w:left="0"/>
        <w:jc w:val="both"/>
      </w:pPr>
      <w:r>
        <w:rPr>
          <w:rFonts w:ascii="Times New Roman"/>
          <w:b w:val="false"/>
          <w:i w:val="false"/>
          <w:color w:val="000000"/>
          <w:sz w:val="28"/>
        </w:rPr>
        <w:t>
      салықтық түсiмдер – 14 128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216 434 мың теңге;</w:t>
      </w:r>
    </w:p>
    <w:p>
      <w:pPr>
        <w:spacing w:after="0"/>
        <w:ind w:left="0"/>
        <w:jc w:val="both"/>
      </w:pPr>
      <w:r>
        <w:rPr>
          <w:rFonts w:ascii="Times New Roman"/>
          <w:b w:val="false"/>
          <w:i w:val="false"/>
          <w:color w:val="000000"/>
          <w:sz w:val="28"/>
        </w:rPr>
        <w:t>
      2) шығындар – 232 647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2 085 мың теңге.</w:t>
      </w:r>
    </w:p>
    <w:bookmarkStart w:name="z4" w:id="2"/>
    <w:p>
      <w:pPr>
        <w:spacing w:after="0"/>
        <w:ind w:left="0"/>
        <w:jc w:val="both"/>
      </w:pPr>
      <w:r>
        <w:rPr>
          <w:rFonts w:ascii="Times New Roman"/>
          <w:b w:val="false"/>
          <w:i w:val="false"/>
          <w:color w:val="000000"/>
          <w:sz w:val="28"/>
        </w:rPr>
        <w:t>
      2. А.Қалыбеков ауылдық округінің 2019-2021 жылдарға арналған бюджеті 5, 6 және 7-қосымшаларға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177 565 мың теңге;</w:t>
      </w:r>
    </w:p>
    <w:p>
      <w:pPr>
        <w:spacing w:after="0"/>
        <w:ind w:left="0"/>
        <w:jc w:val="both"/>
      </w:pPr>
      <w:r>
        <w:rPr>
          <w:rFonts w:ascii="Times New Roman"/>
          <w:b w:val="false"/>
          <w:i w:val="false"/>
          <w:color w:val="000000"/>
          <w:sz w:val="28"/>
        </w:rPr>
        <w:t>
      салықтық түсiмдер – 7 147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170 418 мың теңге;</w:t>
      </w:r>
    </w:p>
    <w:p>
      <w:pPr>
        <w:spacing w:after="0"/>
        <w:ind w:left="0"/>
        <w:jc w:val="both"/>
      </w:pPr>
      <w:r>
        <w:rPr>
          <w:rFonts w:ascii="Times New Roman"/>
          <w:b w:val="false"/>
          <w:i w:val="false"/>
          <w:color w:val="000000"/>
          <w:sz w:val="28"/>
        </w:rPr>
        <w:t>
      2) шығындар – 178 858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1 293 мың теңге.</w:t>
      </w:r>
    </w:p>
    <w:bookmarkStart w:name="z5" w:id="3"/>
    <w:p>
      <w:pPr>
        <w:spacing w:after="0"/>
        <w:ind w:left="0"/>
        <w:jc w:val="both"/>
      </w:pPr>
      <w:r>
        <w:rPr>
          <w:rFonts w:ascii="Times New Roman"/>
          <w:b w:val="false"/>
          <w:i w:val="false"/>
          <w:color w:val="000000"/>
          <w:sz w:val="28"/>
        </w:rPr>
        <w:t>
      3. Мырзакент кентінің 2019-2021 жылдарға арналған бюджеті 9, 10 және 11-қосымшаларға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406 480 мың теңге;</w:t>
      </w:r>
    </w:p>
    <w:p>
      <w:pPr>
        <w:spacing w:after="0"/>
        <w:ind w:left="0"/>
        <w:jc w:val="both"/>
      </w:pPr>
      <w:r>
        <w:rPr>
          <w:rFonts w:ascii="Times New Roman"/>
          <w:b w:val="false"/>
          <w:i w:val="false"/>
          <w:color w:val="000000"/>
          <w:sz w:val="28"/>
        </w:rPr>
        <w:t>
      салықтық түсiмдер – 47 546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358 934 мың теңге;</w:t>
      </w:r>
    </w:p>
    <w:p>
      <w:pPr>
        <w:spacing w:after="0"/>
        <w:ind w:left="0"/>
        <w:jc w:val="both"/>
      </w:pPr>
      <w:r>
        <w:rPr>
          <w:rFonts w:ascii="Times New Roman"/>
          <w:b w:val="false"/>
          <w:i w:val="false"/>
          <w:color w:val="000000"/>
          <w:sz w:val="28"/>
        </w:rPr>
        <w:t>
      2) шығындар – 408 968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2 488 мың теңге.</w:t>
      </w:r>
    </w:p>
    <w:bookmarkStart w:name="z6" w:id="4"/>
    <w:p>
      <w:pPr>
        <w:spacing w:after="0"/>
        <w:ind w:left="0"/>
        <w:jc w:val="both"/>
      </w:pPr>
      <w:r>
        <w:rPr>
          <w:rFonts w:ascii="Times New Roman"/>
          <w:b w:val="false"/>
          <w:i w:val="false"/>
          <w:color w:val="000000"/>
          <w:sz w:val="28"/>
        </w:rPr>
        <w:t>
      4. Еңбекші ауылдық округінің 2019-2021 жылдарға арналған бюджеті 12, 13 және 14-қосымшаларға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128 122 мың теңге;</w:t>
      </w:r>
    </w:p>
    <w:p>
      <w:pPr>
        <w:spacing w:after="0"/>
        <w:ind w:left="0"/>
        <w:jc w:val="both"/>
      </w:pPr>
      <w:r>
        <w:rPr>
          <w:rFonts w:ascii="Times New Roman"/>
          <w:b w:val="false"/>
          <w:i w:val="false"/>
          <w:color w:val="000000"/>
          <w:sz w:val="28"/>
        </w:rPr>
        <w:t>
      салықтық түсiмдер – 7 716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120 406 мың теңге;</w:t>
      </w:r>
    </w:p>
    <w:p>
      <w:pPr>
        <w:spacing w:after="0"/>
        <w:ind w:left="0"/>
        <w:jc w:val="both"/>
      </w:pPr>
      <w:r>
        <w:rPr>
          <w:rFonts w:ascii="Times New Roman"/>
          <w:b w:val="false"/>
          <w:i w:val="false"/>
          <w:color w:val="000000"/>
          <w:sz w:val="28"/>
        </w:rPr>
        <w:t>
      2) шығындар – 128 399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277 мың теңге.</w:t>
      </w:r>
    </w:p>
    <w:bookmarkStart w:name="z7" w:id="5"/>
    <w:p>
      <w:pPr>
        <w:spacing w:after="0"/>
        <w:ind w:left="0"/>
        <w:jc w:val="both"/>
      </w:pPr>
      <w:r>
        <w:rPr>
          <w:rFonts w:ascii="Times New Roman"/>
          <w:b w:val="false"/>
          <w:i w:val="false"/>
          <w:color w:val="000000"/>
          <w:sz w:val="28"/>
        </w:rPr>
        <w:t>
      5. Жаңа жол ауылдық округінің 2019-2021 жылдарға арналған бюджеті 16, 17 және 18-қосымшаларға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207 512 мың теңге;</w:t>
      </w:r>
    </w:p>
    <w:p>
      <w:pPr>
        <w:spacing w:after="0"/>
        <w:ind w:left="0"/>
        <w:jc w:val="both"/>
      </w:pPr>
      <w:r>
        <w:rPr>
          <w:rFonts w:ascii="Times New Roman"/>
          <w:b w:val="false"/>
          <w:i w:val="false"/>
          <w:color w:val="000000"/>
          <w:sz w:val="28"/>
        </w:rPr>
        <w:t>
      салықтық түсiмдер – 9 688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197 824 мың теңге;</w:t>
      </w:r>
    </w:p>
    <w:p>
      <w:pPr>
        <w:spacing w:after="0"/>
        <w:ind w:left="0"/>
        <w:jc w:val="both"/>
      </w:pPr>
      <w:r>
        <w:rPr>
          <w:rFonts w:ascii="Times New Roman"/>
          <w:b w:val="false"/>
          <w:i w:val="false"/>
          <w:color w:val="000000"/>
          <w:sz w:val="28"/>
        </w:rPr>
        <w:t>
      2) шығындар – 207 728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216 мың теңге.</w:t>
      </w:r>
    </w:p>
    <w:bookmarkStart w:name="z8" w:id="6"/>
    <w:p>
      <w:pPr>
        <w:spacing w:after="0"/>
        <w:ind w:left="0"/>
        <w:jc w:val="both"/>
      </w:pPr>
      <w:r>
        <w:rPr>
          <w:rFonts w:ascii="Times New Roman"/>
          <w:b w:val="false"/>
          <w:i w:val="false"/>
          <w:color w:val="000000"/>
          <w:sz w:val="28"/>
        </w:rPr>
        <w:t>
      6. Иіржар ауылдық округінің 2019-2021 жылдарға арналған бюджеті 20, 21 және 22-қосымшаларға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172 279 мың теңге;</w:t>
      </w:r>
    </w:p>
    <w:p>
      <w:pPr>
        <w:spacing w:after="0"/>
        <w:ind w:left="0"/>
        <w:jc w:val="both"/>
      </w:pPr>
      <w:r>
        <w:rPr>
          <w:rFonts w:ascii="Times New Roman"/>
          <w:b w:val="false"/>
          <w:i w:val="false"/>
          <w:color w:val="000000"/>
          <w:sz w:val="28"/>
        </w:rPr>
        <w:t>
      салықтық түсiмдер – 8 670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163 609 мың теңге;</w:t>
      </w:r>
    </w:p>
    <w:p>
      <w:pPr>
        <w:spacing w:after="0"/>
        <w:ind w:left="0"/>
        <w:jc w:val="both"/>
      </w:pPr>
      <w:r>
        <w:rPr>
          <w:rFonts w:ascii="Times New Roman"/>
          <w:b w:val="false"/>
          <w:i w:val="false"/>
          <w:color w:val="000000"/>
          <w:sz w:val="28"/>
        </w:rPr>
        <w:t>
      2) шығындар – 175 599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3 320 мың теңге.</w:t>
      </w:r>
    </w:p>
    <w:bookmarkStart w:name="z9" w:id="7"/>
    <w:p>
      <w:pPr>
        <w:spacing w:after="0"/>
        <w:ind w:left="0"/>
        <w:jc w:val="both"/>
      </w:pPr>
      <w:r>
        <w:rPr>
          <w:rFonts w:ascii="Times New Roman"/>
          <w:b w:val="false"/>
          <w:i w:val="false"/>
          <w:color w:val="000000"/>
          <w:sz w:val="28"/>
        </w:rPr>
        <w:t>
      7. Ж.Нұрлыбаев ауылдық округінің 2019-2021 жылдарға арналған бюджеті 24, 25 және 26-қосымшаларға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153 371 мың теңге;</w:t>
      </w:r>
    </w:p>
    <w:p>
      <w:pPr>
        <w:spacing w:after="0"/>
        <w:ind w:left="0"/>
        <w:jc w:val="both"/>
      </w:pPr>
      <w:r>
        <w:rPr>
          <w:rFonts w:ascii="Times New Roman"/>
          <w:b w:val="false"/>
          <w:i w:val="false"/>
          <w:color w:val="000000"/>
          <w:sz w:val="28"/>
        </w:rPr>
        <w:t>
      салықтық түсiмдер – 9 990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143 381 мың теңге;</w:t>
      </w:r>
    </w:p>
    <w:p>
      <w:pPr>
        <w:spacing w:after="0"/>
        <w:ind w:left="0"/>
        <w:jc w:val="both"/>
      </w:pPr>
      <w:r>
        <w:rPr>
          <w:rFonts w:ascii="Times New Roman"/>
          <w:b w:val="false"/>
          <w:i w:val="false"/>
          <w:color w:val="000000"/>
          <w:sz w:val="28"/>
        </w:rPr>
        <w:t>
      2) шығындар – 154 309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938 мың теңге.</w:t>
      </w:r>
    </w:p>
    <w:bookmarkStart w:name="z10" w:id="8"/>
    <w:p>
      <w:pPr>
        <w:spacing w:after="0"/>
        <w:ind w:left="0"/>
        <w:jc w:val="both"/>
      </w:pPr>
      <w:r>
        <w:rPr>
          <w:rFonts w:ascii="Times New Roman"/>
          <w:b w:val="false"/>
          <w:i w:val="false"/>
          <w:color w:val="000000"/>
          <w:sz w:val="28"/>
        </w:rPr>
        <w:t>
      8. Атакент кентінің 2019-2021 жылдарға арналған бюджеті 28, 29 және 30-қосымшаларға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337 218 мың теңге;</w:t>
      </w:r>
    </w:p>
    <w:p>
      <w:pPr>
        <w:spacing w:after="0"/>
        <w:ind w:left="0"/>
        <w:jc w:val="both"/>
      </w:pPr>
      <w:r>
        <w:rPr>
          <w:rFonts w:ascii="Times New Roman"/>
          <w:b w:val="false"/>
          <w:i w:val="false"/>
          <w:color w:val="000000"/>
          <w:sz w:val="28"/>
        </w:rPr>
        <w:t>
      салықтық түсiмдер – 65 908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271 310 мың теңге;</w:t>
      </w:r>
    </w:p>
    <w:p>
      <w:pPr>
        <w:spacing w:after="0"/>
        <w:ind w:left="0"/>
        <w:jc w:val="both"/>
      </w:pPr>
      <w:r>
        <w:rPr>
          <w:rFonts w:ascii="Times New Roman"/>
          <w:b w:val="false"/>
          <w:i w:val="false"/>
          <w:color w:val="000000"/>
          <w:sz w:val="28"/>
        </w:rPr>
        <w:t>
      2) шығындар – 342 025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4 807 мың теңге.</w:t>
      </w:r>
    </w:p>
    <w:bookmarkStart w:name="z11" w:id="9"/>
    <w:p>
      <w:pPr>
        <w:spacing w:after="0"/>
        <w:ind w:left="0"/>
        <w:jc w:val="both"/>
      </w:pPr>
      <w:r>
        <w:rPr>
          <w:rFonts w:ascii="Times New Roman"/>
          <w:b w:val="false"/>
          <w:i w:val="false"/>
          <w:color w:val="000000"/>
          <w:sz w:val="28"/>
        </w:rPr>
        <w:t>
      9. Бірлік ауылдық округінің 2019-2021 жылдарға арналған бюджеті 31, 32 және 33-қосымшаларға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208 234 мың теңге;</w:t>
      </w:r>
    </w:p>
    <w:p>
      <w:pPr>
        <w:spacing w:after="0"/>
        <w:ind w:left="0"/>
        <w:jc w:val="both"/>
      </w:pPr>
      <w:r>
        <w:rPr>
          <w:rFonts w:ascii="Times New Roman"/>
          <w:b w:val="false"/>
          <w:i w:val="false"/>
          <w:color w:val="000000"/>
          <w:sz w:val="28"/>
        </w:rPr>
        <w:t>
      салықтық түсiмдер – 10 538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197 696 мың теңге;</w:t>
      </w:r>
    </w:p>
    <w:p>
      <w:pPr>
        <w:spacing w:after="0"/>
        <w:ind w:left="0"/>
        <w:jc w:val="both"/>
      </w:pPr>
      <w:r>
        <w:rPr>
          <w:rFonts w:ascii="Times New Roman"/>
          <w:b w:val="false"/>
          <w:i w:val="false"/>
          <w:color w:val="000000"/>
          <w:sz w:val="28"/>
        </w:rPr>
        <w:t>
      2) шығындар – 209 753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1 519 мың теңге.</w:t>
      </w:r>
    </w:p>
    <w:bookmarkStart w:name="z12" w:id="10"/>
    <w:p>
      <w:pPr>
        <w:spacing w:after="0"/>
        <w:ind w:left="0"/>
        <w:jc w:val="both"/>
      </w:pPr>
      <w:r>
        <w:rPr>
          <w:rFonts w:ascii="Times New Roman"/>
          <w:b w:val="false"/>
          <w:i w:val="false"/>
          <w:color w:val="000000"/>
          <w:sz w:val="28"/>
        </w:rPr>
        <w:t>
      10. Жамбыл ауылдық округінің 2019-2021 жылдарға арналған бюджеті 35, 36 және 37-қосымшаларға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191 741 мың теңге;</w:t>
      </w:r>
    </w:p>
    <w:p>
      <w:pPr>
        <w:spacing w:after="0"/>
        <w:ind w:left="0"/>
        <w:jc w:val="both"/>
      </w:pPr>
      <w:r>
        <w:rPr>
          <w:rFonts w:ascii="Times New Roman"/>
          <w:b w:val="false"/>
          <w:i w:val="false"/>
          <w:color w:val="000000"/>
          <w:sz w:val="28"/>
        </w:rPr>
        <w:t>
      салықтық түсiмдер – 18 523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–173 218 мың теңге;</w:t>
      </w:r>
    </w:p>
    <w:p>
      <w:pPr>
        <w:spacing w:after="0"/>
        <w:ind w:left="0"/>
        <w:jc w:val="both"/>
      </w:pPr>
      <w:r>
        <w:rPr>
          <w:rFonts w:ascii="Times New Roman"/>
          <w:b w:val="false"/>
          <w:i w:val="false"/>
          <w:color w:val="000000"/>
          <w:sz w:val="28"/>
        </w:rPr>
        <w:t>
      2) шығындар – 194 025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2 284 мың теңге.</w:t>
      </w:r>
    </w:p>
    <w:bookmarkStart w:name="z13" w:id="11"/>
    <w:p>
      <w:pPr>
        <w:spacing w:after="0"/>
        <w:ind w:left="0"/>
        <w:jc w:val="both"/>
      </w:pPr>
      <w:r>
        <w:rPr>
          <w:rFonts w:ascii="Times New Roman"/>
          <w:b w:val="false"/>
          <w:i w:val="false"/>
          <w:color w:val="000000"/>
          <w:sz w:val="28"/>
        </w:rPr>
        <w:t>
      11. Мақтаарал ауылдық округінің 2019-2021 жылдарға арналған бюджеті 39, 40 және 41-қосымшаларға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285 476 мың теңге;</w:t>
      </w:r>
    </w:p>
    <w:p>
      <w:pPr>
        <w:spacing w:after="0"/>
        <w:ind w:left="0"/>
        <w:jc w:val="both"/>
      </w:pPr>
      <w:r>
        <w:rPr>
          <w:rFonts w:ascii="Times New Roman"/>
          <w:b w:val="false"/>
          <w:i w:val="false"/>
          <w:color w:val="000000"/>
          <w:sz w:val="28"/>
        </w:rPr>
        <w:t>
      салықтық түсiмдер – 20 689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264 787 мың теңге;</w:t>
      </w:r>
    </w:p>
    <w:p>
      <w:pPr>
        <w:spacing w:after="0"/>
        <w:ind w:left="0"/>
        <w:jc w:val="both"/>
      </w:pPr>
      <w:r>
        <w:rPr>
          <w:rFonts w:ascii="Times New Roman"/>
          <w:b w:val="false"/>
          <w:i w:val="false"/>
          <w:color w:val="000000"/>
          <w:sz w:val="28"/>
        </w:rPr>
        <w:t>
      2) шығындар – 285 975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499 мың теңге.".</w:t>
      </w:r>
    </w:p>
    <w:bookmarkStart w:name="z14" w:id="1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қосымшаларына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2. "Мақтаарал аудандық мәслихат аппараты" мемлекеттік мекемесі Қазақстан Республикасының заңнамалық актілерінде белгіленген тәртіпте:</w:t>
      </w:r>
    </w:p>
    <w:bookmarkEnd w:id="1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Мақтаарал аудандық мәслихаттың интернет-ресурсына орналастыруын қамтамасыз етсін.</w:t>
      </w:r>
    </w:p>
    <w:bookmarkStart w:name="z16" w:id="1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Жумадилов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Достық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А.Қалыбеков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Мырзакент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Еңбекші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Жаңажол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Иіржар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Ж.Нұрлыбаев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Атакент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Бірлік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Жамбыл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5 шілдедегі № 54-341-VI</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желтоқсандағы № 44-289-VI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Мақтарал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