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c38a4" w14:textId="6fc38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Пайдаланылмайтын ауыл шаруашылығы мақсатындағы жерге жер салығының базалық мөлшерлемелерін және бірыңғай жер салығының мөлшерлемесін арттыру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Ордабасы аудандық мәслихатының 2019 жылғы 17 сәуірдегі № 42/4 шешiмi. Түркістан облысының Әдiлет департаментiнде 2019 жылғы 30 сәуірде № 5018 болып тіркелді. Күші жойылды - Түркістан облысы Ордабасы аудандық мәслихатының 2020 жылғы 14 қыркүйектегі № 67/2 шешiмiмен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Ордабасы аудандық мәслихатының 14.09.2020 № 67/2 </w:t>
      </w:r>
      <w:r>
        <w:rPr>
          <w:rFonts w:ascii="Times New Roman"/>
          <w:b w:val="false"/>
          <w:i w:val="false"/>
          <w:color w:val="ff0000"/>
          <w:sz w:val="28"/>
        </w:rPr>
        <w:t>шешiмiмен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(Салық кодексі) Қазақстан Республикасының 2017 жылғы 25 желтоқсандағы Кодексінің 509 бабының </w:t>
      </w:r>
      <w:r>
        <w:rPr>
          <w:rFonts w:ascii="Times New Roman"/>
          <w:b w:val="false"/>
          <w:i w:val="false"/>
          <w:color w:val="000000"/>
          <w:sz w:val="28"/>
        </w:rPr>
        <w:t>5 тармағына</w:t>
      </w:r>
      <w:r>
        <w:rPr>
          <w:rFonts w:ascii="Times New Roman"/>
          <w:b w:val="false"/>
          <w:i w:val="false"/>
          <w:color w:val="000000"/>
          <w:sz w:val="28"/>
        </w:rPr>
        <w:t xml:space="preserve">, 704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Ордабасы аудандық мәслихаты ШЕШІМ ҚАБЫЛДАДЫ:</w:t>
      </w:r>
    </w:p>
    <w:bookmarkStart w:name="z2" w:id="1"/>
    <w:p>
      <w:pPr>
        <w:spacing w:after="0"/>
        <w:ind w:left="0"/>
        <w:jc w:val="both"/>
      </w:pPr>
      <w:r>
        <w:rPr>
          <w:rFonts w:ascii="Times New Roman"/>
          <w:b w:val="false"/>
          <w:i w:val="false"/>
          <w:color w:val="000000"/>
          <w:sz w:val="28"/>
        </w:rPr>
        <w:t>
      1. Қазақстан Республикасының жер заңнамасына сәйкес, пайдаланылмайтын ауыл шаруашылығы мақсатындағы жерге жер салығының базалық мөлшерлемелері он есе арттырылсын.</w:t>
      </w:r>
    </w:p>
    <w:bookmarkEnd w:id="1"/>
    <w:bookmarkStart w:name="z3" w:id="2"/>
    <w:p>
      <w:pPr>
        <w:spacing w:after="0"/>
        <w:ind w:left="0"/>
        <w:jc w:val="both"/>
      </w:pPr>
      <w:r>
        <w:rPr>
          <w:rFonts w:ascii="Times New Roman"/>
          <w:b w:val="false"/>
          <w:i w:val="false"/>
          <w:color w:val="000000"/>
          <w:sz w:val="28"/>
        </w:rPr>
        <w:t>
      2. "Ордабасы аудандық мәслихат аппараты" мемлекеттік мекемесі Қазақстан Республикасының заңнамалық актілерінде белгіленген тәртіпте:</w:t>
      </w:r>
    </w:p>
    <w:bookmarkEnd w:id="2"/>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тіркелгеннен кейін күнтізбелік он күн ішінде оның көшірмесін қағаз және электронды түрде қазақ және орыс тілдерінде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жолданылуын;</w:t>
      </w:r>
    </w:p>
    <w:p>
      <w:pPr>
        <w:spacing w:after="0"/>
        <w:ind w:left="0"/>
        <w:jc w:val="both"/>
      </w:pPr>
      <w:r>
        <w:rPr>
          <w:rFonts w:ascii="Times New Roman"/>
          <w:b w:val="false"/>
          <w:i w:val="false"/>
          <w:color w:val="000000"/>
          <w:sz w:val="28"/>
        </w:rPr>
        <w:t>
      3) ресми жарияланғаннан кейін осы шешімді Ордабасы аудандық мәслихаттың интернет-ресурсына орналастыруын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Раймбеков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