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71c9" w14:textId="6ca7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Кандидаттарға сайлаушылармен кездесуі үшін үй-жайлар беру және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Түркістан облысы Ордабасы ауданы әкiмдiгiнiң 2019 жылғы 8 мамырдағы № 240 қаулысы. Түркістан облысының Әдiлет Департаментiнде 2019 жылғы 8 мамырда № 5044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және 6-тармақтарына,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Ордабасы ауданының әкімдігі ҚАУЛЫ ЕТЕДІ:</w:t>
      </w:r>
    </w:p>
    <w:bookmarkEnd w:id="0"/>
    <w:bookmarkStart w:name="z2" w:id="1"/>
    <w:p>
      <w:pPr>
        <w:spacing w:after="0"/>
        <w:ind w:left="0"/>
        <w:jc w:val="both"/>
      </w:pPr>
      <w:r>
        <w:rPr>
          <w:rFonts w:ascii="Times New Roman"/>
          <w:b w:val="false"/>
          <w:i w:val="false"/>
          <w:color w:val="000000"/>
          <w:sz w:val="28"/>
        </w:rPr>
        <w:t>
      1. Кандидаттарға сайлаушылармен кездесуі үшін шарттық негізде үй-жайлар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берілсін.</w:t>
      </w:r>
    </w:p>
    <w:bookmarkEnd w:id="1"/>
    <w:bookmarkStart w:name="z3" w:id="2"/>
    <w:p>
      <w:pPr>
        <w:spacing w:after="0"/>
        <w:ind w:left="0"/>
        <w:jc w:val="both"/>
      </w:pPr>
      <w:r>
        <w:rPr>
          <w:rFonts w:ascii="Times New Roman"/>
          <w:b w:val="false"/>
          <w:i w:val="false"/>
          <w:color w:val="000000"/>
          <w:sz w:val="28"/>
        </w:rPr>
        <w:t>
      2. Барлық кандидаттар үшін үгіттік баспа материалдарын орналастыру үшін орындар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Ордабасы ауданы әкімдігінің 2015 жылғы 26 ақпандағы </w:t>
      </w:r>
      <w:r>
        <w:rPr>
          <w:rFonts w:ascii="Times New Roman"/>
          <w:b w:val="false"/>
          <w:i w:val="false"/>
          <w:color w:val="000000"/>
          <w:sz w:val="28"/>
        </w:rPr>
        <w:t>№ 93</w:t>
      </w:r>
      <w:r>
        <w:rPr>
          <w:rFonts w:ascii="Times New Roman"/>
          <w:b w:val="false"/>
          <w:i w:val="false"/>
          <w:color w:val="000000"/>
          <w:sz w:val="28"/>
        </w:rPr>
        <w:t xml:space="preserve"> "Кандидаттар үшін үгіттік баспа материалдарын орналастыру орындарын белгілеу туралы" (Нормативтік құқықтық актілерді мемлекеттік тіркеу тізілімінде № 3066 нөмірімен тіркелген, 2015 жылғы 14 наурызындағы "Ордабасы оттары" газетіне жарияланған) және Ордабасы ауданы әкімдігінің 2015 жылғы 26 ақпандағы </w:t>
      </w:r>
      <w:r>
        <w:rPr>
          <w:rFonts w:ascii="Times New Roman"/>
          <w:b w:val="false"/>
          <w:i w:val="false"/>
          <w:color w:val="000000"/>
          <w:sz w:val="28"/>
        </w:rPr>
        <w:t>№ 94</w:t>
      </w:r>
      <w:r>
        <w:rPr>
          <w:rFonts w:ascii="Times New Roman"/>
          <w:b w:val="false"/>
          <w:i w:val="false"/>
          <w:color w:val="000000"/>
          <w:sz w:val="28"/>
        </w:rPr>
        <w:t xml:space="preserve"> "Кандидаттарға сайлаушылармен кездесуі үшін үй-жай беру туралы" (Нормативтік құқықтық актілерді мемлекеттік тіркеу тізілімінде № 3072 нөмірімен тіркелген, 2015 жылғы 14 наурызындағы "Ордабасы оттары" газетіне жарияланған) қаулыларының күштері жойылды деп танылсын.</w:t>
      </w:r>
    </w:p>
    <w:bookmarkEnd w:id="3"/>
    <w:bookmarkStart w:name="z5" w:id="4"/>
    <w:p>
      <w:pPr>
        <w:spacing w:after="0"/>
        <w:ind w:left="0"/>
        <w:jc w:val="both"/>
      </w:pPr>
      <w:r>
        <w:rPr>
          <w:rFonts w:ascii="Times New Roman"/>
          <w:b w:val="false"/>
          <w:i w:val="false"/>
          <w:color w:val="000000"/>
          <w:sz w:val="28"/>
        </w:rPr>
        <w:t>
      4. "Ордабасы ауданы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Ордабасы ауданы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аудан әкімі аппаратының басшысы М.Акмуратовқа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Ордабасы аудандық аумақтық сайлау</w:t>
      </w:r>
    </w:p>
    <w:p>
      <w:pPr>
        <w:spacing w:after="0"/>
        <w:ind w:left="0"/>
        <w:jc w:val="both"/>
      </w:pPr>
      <w:r>
        <w:rPr>
          <w:rFonts w:ascii="Times New Roman"/>
          <w:b w:val="false"/>
          <w:i w:val="false"/>
          <w:color w:val="000000"/>
          <w:sz w:val="28"/>
        </w:rPr>
        <w:t xml:space="preserve">
      комиссиясының төрағасы </w:t>
      </w:r>
    </w:p>
    <w:p>
      <w:pPr>
        <w:spacing w:after="0"/>
        <w:ind w:left="0"/>
        <w:jc w:val="both"/>
      </w:pPr>
      <w:r>
        <w:rPr>
          <w:rFonts w:ascii="Times New Roman"/>
          <w:b w:val="false"/>
          <w:i w:val="false"/>
          <w:color w:val="000000"/>
          <w:sz w:val="28"/>
        </w:rPr>
        <w:t xml:space="preserve">
      _______________К.Сатқанбай </w:t>
      </w:r>
    </w:p>
    <w:p>
      <w:pPr>
        <w:spacing w:after="0"/>
        <w:ind w:left="0"/>
        <w:jc w:val="both"/>
      </w:pPr>
      <w:r>
        <w:rPr>
          <w:rFonts w:ascii="Times New Roman"/>
          <w:b w:val="false"/>
          <w:i w:val="false"/>
          <w:color w:val="000000"/>
          <w:sz w:val="28"/>
        </w:rPr>
        <w:t>
      " 08 " мамыр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2019 жылғы 08 мамырдағы</w:t>
            </w:r>
            <w:r>
              <w:br/>
            </w:r>
            <w:r>
              <w:rPr>
                <w:rFonts w:ascii="Times New Roman"/>
                <w:b w:val="false"/>
                <w:i w:val="false"/>
                <w:color w:val="000000"/>
                <w:sz w:val="20"/>
              </w:rPr>
              <w:t>№ 240 қаулысына 1 қосымша</w:t>
            </w:r>
          </w:p>
        </w:tc>
      </w:tr>
    </w:tbl>
    <w:p>
      <w:pPr>
        <w:spacing w:after="0"/>
        <w:ind w:left="0"/>
        <w:jc w:val="left"/>
      </w:pPr>
      <w:r>
        <w:rPr>
          <w:rFonts w:ascii="Times New Roman"/>
          <w:b/>
          <w:i w:val="false"/>
          <w:color w:val="000000"/>
        </w:rPr>
        <w:t xml:space="preserve"> Кандидаттарға сайлаушылармен кездесуі үшін шарттық негізде берілетін үй-жайлардың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7527"/>
        <w:gridCol w:w="1871"/>
      </w:tblGrid>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Өткізетін орны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"А.Шеримқұлов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"Б.Кенжебаев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Ұялыжар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"М.Х.Дулати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Ықыластемір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"Қ.Мүсірепов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"С.Ысқақов атындағы негізгі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"Қалаш"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Қалаш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"Ө.Тұрманжанов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"Батсу" негізгі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"Қ.Бектаев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"Н.Нысанбаев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"С.Ысмайлов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"Н.Оразбаев атындағы негізгі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"Қызылсеңгір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Сеңгір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"Б.Онтаев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"Е.Ерназаров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Көлтоған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"І.Есенберлин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Батырата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"Тәукехан атындағы негізгі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Төреарық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атындағы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атындағы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Сарыарық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"Мақташы"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Мақташы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"Б.Төлепбаев"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"М.Жұмабаев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"Төрткүлтөбе"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батыр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"Қ.Сыпатаев атындағы негізгі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Сыпатаев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"Жусансай"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Жусансай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"Тоқсансай" негізгі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Тоқсансай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"Ә.Молдагулова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Аққойлы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М.Исламқұлов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"Б.Нұрлыбеков атындағы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жалпы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бастауыш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негізгі орта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2019 жылғы 08 мамырдағы</w:t>
            </w:r>
            <w:r>
              <w:br/>
            </w:r>
            <w:r>
              <w:rPr>
                <w:rFonts w:ascii="Times New Roman"/>
                <w:b w:val="false"/>
                <w:i w:val="false"/>
                <w:color w:val="000000"/>
                <w:sz w:val="20"/>
              </w:rPr>
              <w:t>№ 240 қаулысына 2 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0236"/>
        <w:gridCol w:w="46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орындар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ауылы, Б.Момышұлы көшесіндегі Б.Омарованың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ауылы, Асқарбеков Жасұланның "Нұрай"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ауылы, Тулебаев Мұраттың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ауылдық клуб</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ауылы, фелшерлік акушерлік пункті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ауылы, "Эльзира" кафесі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мектеп алдындағы аялдама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Ұялыжар ауылы, "Еркетай ана"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ауылы, мектеп алдындағы аялдама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Ықыластемір ауылы, "Бекзат"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орталық көше бойындағы кітапхана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Қалаш ауылы, Теміржол станциясы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ауылы, мәдениет үйі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ауылы, Жақыпова Тұрғанайдың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 Мырзахметқызы Жәмиланың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 Тасболат Тоғжанкүлдің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 Қ.Бектаев мектебінің спорт залы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ауылы, Еспенбетов Нұрланның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ауылы, Аманкелді атындағы орта мектебі, "Игілік" дүкені, "Сатыбалды ата" базары, "Ордабасы" сауда орталығы, "Кіші маркет".</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 фельдшерлік акушерлік пунк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 ауылдық клуб</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ауылы, Оразалыұлы Ырсалының дүкені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ауылы, Мырзаханова Жадыраның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Төреарық ауылы, Тұрсынбаев Сейділләнің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Көлтоған ауылы, фельдшерлік-акушерлік пункт</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ауылы, ауылдық кітапхана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ата ауылы, Ділдәбек Айзаданың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ауылы, мәдениет үйі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Спатаев ауылы, Б.Тұрсынбековтың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 С.Әбілхасовтың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батыр ауылы, ауылдық кітіпхана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ауылы, М.Батырбековтың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 Райымбек батыр және Қазақстан көшелерінің қиылысындағы базар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Аққойлы ауылы, фельдшерлік-акушерлік пункт</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Жусансай ауылы, Т.Исабек көшесі № 1 дүкен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 жоғарғы аялдама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 Жандарбеков көшесі "Құндызай"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Тоқсансай ауылы, Қажымұқан көшесі Н.Махановтың дүкені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ауылы, ауылға кіре берістегі (автожанармай құю станциясына қарсы бетте) панно</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