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f35a" w14:textId="202f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29 наурыздағы № 40-256/VI шешiмi. Түркістан облысының Әдiлет департаментiнде 2019 жылғы 17 сәуірде № 4977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08 ақпандағы № 01/718 мәлiмдемесiне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Аликулов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