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38bff" w14:textId="9638b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2018 жылғы 21 желтоқсандағы № 206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2019 жылғы 18 сәуірдегі № 236 шешiмi. Түркістан облысының Әдiлет департаментiнде 2019 жылғы 22 сәуірде № 4982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109-бабының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5 сәуірдегі № 37/376-VI "Түркістан облыстық мәслихатының 2018 жылғы 12 желтоқсандағы № 33/347-VI "2019-2021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4966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Созақ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2018 жылғы 21 желтоқсандағы № 206 "2019-2021 жылдарға арналған аудандық бюджет туралы" (Нормативтік құқықтық актілерді мемлекеттік тіркеу тізілімінде 4859 нөмірімен тіркелген, 2019 жылғы 12 қаңтарда "Созақ үні" газетінде және 2019 жылғы 15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Созақ ауданының 2019-2021 жылдарға арналған аудандық бюджеті тиісінше 1-қосымшаға сәйкес, оның ішінде 2019 жылға мынадай көлемде бекітілсін:</w:t>
      </w:r>
    </w:p>
    <w:p>
      <w:pPr>
        <w:spacing w:after="0"/>
        <w:ind w:left="0"/>
        <w:jc w:val="both"/>
      </w:pPr>
      <w:r>
        <w:rPr>
          <w:rFonts w:ascii="Times New Roman"/>
          <w:b w:val="false"/>
          <w:i w:val="false"/>
          <w:color w:val="000000"/>
          <w:sz w:val="28"/>
        </w:rPr>
        <w:t>
      1) кірістер – 14 549 844 мың теңге:</w:t>
      </w:r>
    </w:p>
    <w:p>
      <w:pPr>
        <w:spacing w:after="0"/>
        <w:ind w:left="0"/>
        <w:jc w:val="both"/>
      </w:pPr>
      <w:r>
        <w:rPr>
          <w:rFonts w:ascii="Times New Roman"/>
          <w:b w:val="false"/>
          <w:i w:val="false"/>
          <w:color w:val="000000"/>
          <w:sz w:val="28"/>
        </w:rPr>
        <w:t>
      салықтық түсімдер – 6 277 961 мың теңге;</w:t>
      </w:r>
    </w:p>
    <w:p>
      <w:pPr>
        <w:spacing w:after="0"/>
        <w:ind w:left="0"/>
        <w:jc w:val="both"/>
      </w:pPr>
      <w:r>
        <w:rPr>
          <w:rFonts w:ascii="Times New Roman"/>
          <w:b w:val="false"/>
          <w:i w:val="false"/>
          <w:color w:val="000000"/>
          <w:sz w:val="28"/>
        </w:rPr>
        <w:t>
      салықтық емес түсімдер – 17 685 мың теңге;</w:t>
      </w:r>
    </w:p>
    <w:p>
      <w:pPr>
        <w:spacing w:after="0"/>
        <w:ind w:left="0"/>
        <w:jc w:val="both"/>
      </w:pPr>
      <w:r>
        <w:rPr>
          <w:rFonts w:ascii="Times New Roman"/>
          <w:b w:val="false"/>
          <w:i w:val="false"/>
          <w:color w:val="000000"/>
          <w:sz w:val="28"/>
        </w:rPr>
        <w:t>
      негізгі капиталды сатудан түсетін түсімдер – 17 733 мың теңге;</w:t>
      </w:r>
    </w:p>
    <w:p>
      <w:pPr>
        <w:spacing w:after="0"/>
        <w:ind w:left="0"/>
        <w:jc w:val="both"/>
      </w:pPr>
      <w:r>
        <w:rPr>
          <w:rFonts w:ascii="Times New Roman"/>
          <w:b w:val="false"/>
          <w:i w:val="false"/>
          <w:color w:val="000000"/>
          <w:sz w:val="28"/>
        </w:rPr>
        <w:t>
      трансферттер түсімі – 8 236 465 мың теңге;</w:t>
      </w:r>
    </w:p>
    <w:p>
      <w:pPr>
        <w:spacing w:after="0"/>
        <w:ind w:left="0"/>
        <w:jc w:val="both"/>
      </w:pPr>
      <w:r>
        <w:rPr>
          <w:rFonts w:ascii="Times New Roman"/>
          <w:b w:val="false"/>
          <w:i w:val="false"/>
          <w:color w:val="000000"/>
          <w:sz w:val="28"/>
        </w:rPr>
        <w:t>
      2) шығындар –14 700 747 мың теңге;</w:t>
      </w:r>
    </w:p>
    <w:p>
      <w:pPr>
        <w:spacing w:after="0"/>
        <w:ind w:left="0"/>
        <w:jc w:val="both"/>
      </w:pPr>
      <w:r>
        <w:rPr>
          <w:rFonts w:ascii="Times New Roman"/>
          <w:b w:val="false"/>
          <w:i w:val="false"/>
          <w:color w:val="000000"/>
          <w:sz w:val="28"/>
        </w:rPr>
        <w:t>
      3) таза бюджеттік кредиттеу – 41 914 мың теңге:</w:t>
      </w:r>
    </w:p>
    <w:p>
      <w:pPr>
        <w:spacing w:after="0"/>
        <w:ind w:left="0"/>
        <w:jc w:val="both"/>
      </w:pPr>
      <w:r>
        <w:rPr>
          <w:rFonts w:ascii="Times New Roman"/>
          <w:b w:val="false"/>
          <w:i w:val="false"/>
          <w:color w:val="000000"/>
          <w:sz w:val="28"/>
        </w:rPr>
        <w:t>
      бюджеттік кредиттер – 56 812 мың теңге;</w:t>
      </w:r>
    </w:p>
    <w:p>
      <w:pPr>
        <w:spacing w:after="0"/>
        <w:ind w:left="0"/>
        <w:jc w:val="both"/>
      </w:pPr>
      <w:r>
        <w:rPr>
          <w:rFonts w:ascii="Times New Roman"/>
          <w:b w:val="false"/>
          <w:i w:val="false"/>
          <w:color w:val="000000"/>
          <w:sz w:val="28"/>
        </w:rPr>
        <w:t>
      бюджеттік кредиттерді өтеу – 14 898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-192 817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192 817 мың теңге:</w:t>
      </w:r>
    </w:p>
    <w:p>
      <w:pPr>
        <w:spacing w:after="0"/>
        <w:ind w:left="0"/>
        <w:jc w:val="both"/>
      </w:pPr>
      <w:r>
        <w:rPr>
          <w:rFonts w:ascii="Times New Roman"/>
          <w:b w:val="false"/>
          <w:i w:val="false"/>
          <w:color w:val="000000"/>
          <w:sz w:val="28"/>
        </w:rPr>
        <w:t>
      қарыздар түсімі – 56 812 мың теңге;</w:t>
      </w:r>
    </w:p>
    <w:p>
      <w:pPr>
        <w:spacing w:after="0"/>
        <w:ind w:left="0"/>
        <w:jc w:val="both"/>
      </w:pPr>
      <w:r>
        <w:rPr>
          <w:rFonts w:ascii="Times New Roman"/>
          <w:b w:val="false"/>
          <w:i w:val="false"/>
          <w:color w:val="000000"/>
          <w:sz w:val="28"/>
        </w:rPr>
        <w:t>
      қарыздарды өтеу – 14 898 мың теңге;</w:t>
      </w:r>
    </w:p>
    <w:p>
      <w:pPr>
        <w:spacing w:after="0"/>
        <w:ind w:left="0"/>
        <w:jc w:val="both"/>
      </w:pPr>
      <w:r>
        <w:rPr>
          <w:rFonts w:ascii="Times New Roman"/>
          <w:b w:val="false"/>
          <w:i w:val="false"/>
          <w:color w:val="000000"/>
          <w:sz w:val="28"/>
        </w:rPr>
        <w:t>
      бюджет қаражатының пайдаланылатын қалдықтары – 150 903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2019 жылы жеке табыс салығы және әлеуметтік салық түсімдерінің жалпы сомасын бөлу нормативтері белгіленсін:</w:t>
      </w:r>
    </w:p>
    <w:p>
      <w:pPr>
        <w:spacing w:after="0"/>
        <w:ind w:left="0"/>
        <w:jc w:val="both"/>
      </w:pPr>
      <w:r>
        <w:rPr>
          <w:rFonts w:ascii="Times New Roman"/>
          <w:b w:val="false"/>
          <w:i w:val="false"/>
          <w:color w:val="000000"/>
          <w:sz w:val="28"/>
        </w:rPr>
        <w:t>
      аудандық бюджетке төлем көзінен салық салынатын табыстардан ұсталатын жеке табыс салығынан 45 пайыз;</w:t>
      </w:r>
    </w:p>
    <w:p>
      <w:pPr>
        <w:spacing w:after="0"/>
        <w:ind w:left="0"/>
        <w:jc w:val="both"/>
      </w:pPr>
      <w:r>
        <w:rPr>
          <w:rFonts w:ascii="Times New Roman"/>
          <w:b w:val="false"/>
          <w:i w:val="false"/>
          <w:color w:val="000000"/>
          <w:sz w:val="28"/>
        </w:rPr>
        <w:t>
      аудандық бюджетке төлем көзінен салық салынбайтын шетелдік азаматтар табыстарынан ұсталатын жеке табыс салығы 50 пайыз;</w:t>
      </w:r>
    </w:p>
    <w:p>
      <w:pPr>
        <w:spacing w:after="0"/>
        <w:ind w:left="0"/>
        <w:jc w:val="both"/>
      </w:pPr>
      <w:r>
        <w:rPr>
          <w:rFonts w:ascii="Times New Roman"/>
          <w:b w:val="false"/>
          <w:i w:val="false"/>
          <w:color w:val="000000"/>
          <w:sz w:val="28"/>
        </w:rPr>
        <w:t>
      аудандық бюджетке әлеуметтік салықтан 50 пайыз.";</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"Созақ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Созақ аудандық мәслихаттың интернет-ресурсына орналастыруын қамтамасыз етсін.</w:t>
      </w:r>
    </w:p>
    <w:bookmarkStart w:name="z7" w:id="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Өмірбеков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18 сәуірдегі</w:t>
            </w:r>
            <w:r>
              <w:br/>
            </w:r>
            <w:r>
              <w:rPr>
                <w:rFonts w:ascii="Times New Roman"/>
                <w:b w:val="false"/>
                <w:i w:val="false"/>
                <w:color w:val="000000"/>
                <w:sz w:val="20"/>
              </w:rPr>
              <w:t>№ 236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206 шешіміне 1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4"/>
        <w:gridCol w:w="1078"/>
        <w:gridCol w:w="1078"/>
        <w:gridCol w:w="5775"/>
        <w:gridCol w:w="27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14 549 844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6 277 961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1 588 308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1 588 308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1 459 564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1 459 564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3 059 064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3 027 541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8 236 465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8 236 465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8 236 465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14 700 747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объектілерін дамыту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w:t>
            </w:r>
            <w:r>
              <w:br/>
            </w:r>
            <w:r>
              <w:rPr>
                <w:rFonts w:ascii="Times New Roman"/>
                <w:b w:val="false"/>
                <w:i w:val="false"/>
                <w:color w:val="000000"/>
                <w:sz w:val="20"/>
              </w:rPr>
              <w:t>
шеңберіндегі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9 047 690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571 127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8 200 789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7 382 345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7 263 652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813 444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813 444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қалғанбаланы (балаларды) күтіп-ұстауға асыраушыларына айсайынғы ақшалай қаражат төлемі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745 632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берілетін баланы (балаларды) асырап бағу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540 228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540 228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 спорт және ветеринар мамандарына отын сатып алуға Қазақстан Республикасының заңнамасына сәйкес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868 173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(немесе)салу,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595 898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546 330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1 113 219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676 276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437 495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437 495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кеңістiкті ұйымдастыру жөніндегі өзгеде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1 532 351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1 532 351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1 532 351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440 965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1 090 859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r>
              <w:br/>
            </w:r>
            <w:r>
              <w:rPr>
                <w:rFonts w:ascii="Times New Roman"/>
                <w:b w:val="false"/>
                <w:i w:val="false"/>
                <w:color w:val="000000"/>
                <w:sz w:val="20"/>
              </w:rPr>
              <w:t>Ерекшелiгi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Кішi сыныбы</w:t>
            </w:r>
            <w:r>
              <w:br/>
            </w:r>
            <w:r>
              <w:rPr>
                <w:rFonts w:ascii="Times New Roman"/>
                <w:b w:val="false"/>
                <w:i w:val="false"/>
                <w:color w:val="000000"/>
                <w:sz w:val="20"/>
              </w:rPr>
              <w:t>Ерекшелiгi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жергілікті атқарушы органы алатын қарыздар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Кішi сыныбы</w:t>
            </w:r>
            <w:r>
              <w:br/>
            </w:r>
            <w:r>
              <w:rPr>
                <w:rFonts w:ascii="Times New Roman"/>
                <w:b w:val="false"/>
                <w:i w:val="false"/>
                <w:color w:val="000000"/>
                <w:sz w:val="20"/>
              </w:rPr>
              <w:t>Ерекшелiгi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Кішi сыныбы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150 903</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