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2cc5" w14:textId="8cb2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21 желтоқсандағы № 206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15 қарашадағы № 271 шешiмi. Түркістан облысының Әдiлет департаментiнде 2019 жылғы 25 қарашада № 5256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4859 нөмірімен тіркелген, 2019 жылғы 12 қаңтарда "Созақ үні"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қосымшаға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17 398 086 мың теңге:</w:t>
      </w:r>
    </w:p>
    <w:p>
      <w:pPr>
        <w:spacing w:after="0"/>
        <w:ind w:left="0"/>
        <w:jc w:val="both"/>
      </w:pPr>
      <w:r>
        <w:rPr>
          <w:rFonts w:ascii="Times New Roman"/>
          <w:b w:val="false"/>
          <w:i w:val="false"/>
          <w:color w:val="000000"/>
          <w:sz w:val="28"/>
        </w:rPr>
        <w:t>
      салықтық түсімдер – 6 067 577 мың теңге;</w:t>
      </w:r>
    </w:p>
    <w:p>
      <w:pPr>
        <w:spacing w:after="0"/>
        <w:ind w:left="0"/>
        <w:jc w:val="both"/>
      </w:pPr>
      <w:r>
        <w:rPr>
          <w:rFonts w:ascii="Times New Roman"/>
          <w:b w:val="false"/>
          <w:i w:val="false"/>
          <w:color w:val="000000"/>
          <w:sz w:val="28"/>
        </w:rPr>
        <w:t>
      салықтық емес түсімдер – 6 628 мың теңге;</w:t>
      </w:r>
    </w:p>
    <w:p>
      <w:pPr>
        <w:spacing w:after="0"/>
        <w:ind w:left="0"/>
        <w:jc w:val="both"/>
      </w:pPr>
      <w:r>
        <w:rPr>
          <w:rFonts w:ascii="Times New Roman"/>
          <w:b w:val="false"/>
          <w:i w:val="false"/>
          <w:color w:val="000000"/>
          <w:sz w:val="28"/>
        </w:rPr>
        <w:t>
      негізгі капиталды сатудан түсетін түсімдер – 8 465 мың теңге;</w:t>
      </w:r>
    </w:p>
    <w:p>
      <w:pPr>
        <w:spacing w:after="0"/>
        <w:ind w:left="0"/>
        <w:jc w:val="both"/>
      </w:pPr>
      <w:r>
        <w:rPr>
          <w:rFonts w:ascii="Times New Roman"/>
          <w:b w:val="false"/>
          <w:i w:val="false"/>
          <w:color w:val="000000"/>
          <w:sz w:val="28"/>
        </w:rPr>
        <w:t>
      трансферттер түсімі – 11 315 416 мың теңге;</w:t>
      </w:r>
    </w:p>
    <w:p>
      <w:pPr>
        <w:spacing w:after="0"/>
        <w:ind w:left="0"/>
        <w:jc w:val="both"/>
      </w:pPr>
      <w:r>
        <w:rPr>
          <w:rFonts w:ascii="Times New Roman"/>
          <w:b w:val="false"/>
          <w:i w:val="false"/>
          <w:color w:val="000000"/>
          <w:sz w:val="28"/>
        </w:rPr>
        <w:t>
      2) шығындар –17 548 989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бюджет қаражатының пайдаланылатын қалдықтары – 150 903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Созақ аудандық мәслихаттың интернет-ресурсына орналастыруды қамтамасыз етсін.</w:t>
      </w:r>
    </w:p>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15 қарашадағы</w:t>
            </w:r>
            <w:r>
              <w:br/>
            </w:r>
            <w:r>
              <w:rPr>
                <w:rFonts w:ascii="Times New Roman"/>
                <w:b w:val="false"/>
                <w:i w:val="false"/>
                <w:color w:val="000000"/>
                <w:sz w:val="20"/>
              </w:rPr>
              <w:t>№ 271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206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17 398 086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17 548 989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8 879 299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айсайынғы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Ерекшелігі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