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2bbb" w14:textId="54e2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2018 жылғы 26 желтоқсандағы № 10-47-VI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2019 жылғы 26 қыркүйектегі № 18-108-VI шешiмi. Түркістан облысының Әдiлет департаментiнде 2019 жылғы 1 қазанда № 5187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қыркүйектегі № 42-430/VI "Түркістан облыстық мәслихатының 2018 жылғы 12 желтоқсандағы № 33/347-VI "2019-2021 жылдарға арналған облыстық бюджет туралы" шешіміне өзгерістер енгізу туралы" Нормативтік құқықтық актілерді мемлекеттік тіркеу тізілімінде № 5181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2018 жылғы 26 желтоқсандағы № 10-47-VІ "2019-2021 жылдарға арналған аудандық бюджет туралы" (Нормативтік құқықтық актілерді мемлекеттік тіркеу тізілімінде № 4860 тіркелген, 2019 жылғы 17 қаңтарда "Жаңа Жетісай" газетінде және 2019 жылғы 11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Жетісай ауданының 2019-2021 жылдарға арналған аудандық бюджеті тиісінше 1, 2 және 3-қосымшаларға сәйкес, оның ішінде 2019 жылға мынадай көлемде бекiтiлсiн:</w:t>
      </w:r>
    </w:p>
    <w:p>
      <w:pPr>
        <w:spacing w:after="0"/>
        <w:ind w:left="0"/>
        <w:jc w:val="both"/>
      </w:pPr>
      <w:r>
        <w:rPr>
          <w:rFonts w:ascii="Times New Roman"/>
          <w:b w:val="false"/>
          <w:i w:val="false"/>
          <w:color w:val="000000"/>
          <w:sz w:val="28"/>
        </w:rPr>
        <w:t xml:space="preserve">
      1) кірістер – 39 124 707 мың теңге, оның ішінде: </w:t>
      </w:r>
    </w:p>
    <w:p>
      <w:pPr>
        <w:spacing w:after="0"/>
        <w:ind w:left="0"/>
        <w:jc w:val="both"/>
      </w:pPr>
      <w:r>
        <w:rPr>
          <w:rFonts w:ascii="Times New Roman"/>
          <w:b w:val="false"/>
          <w:i w:val="false"/>
          <w:color w:val="000000"/>
          <w:sz w:val="28"/>
        </w:rPr>
        <w:t>
      салықтық түсімдер – 2 308 156 мың теңге;</w:t>
      </w:r>
    </w:p>
    <w:p>
      <w:pPr>
        <w:spacing w:after="0"/>
        <w:ind w:left="0"/>
        <w:jc w:val="both"/>
      </w:pPr>
      <w:r>
        <w:rPr>
          <w:rFonts w:ascii="Times New Roman"/>
          <w:b w:val="false"/>
          <w:i w:val="false"/>
          <w:color w:val="000000"/>
          <w:sz w:val="28"/>
        </w:rPr>
        <w:t>
      салықтық емес түсімдер – 17 336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42 906 мың теңге; </w:t>
      </w:r>
    </w:p>
    <w:p>
      <w:pPr>
        <w:spacing w:after="0"/>
        <w:ind w:left="0"/>
        <w:jc w:val="both"/>
      </w:pPr>
      <w:r>
        <w:rPr>
          <w:rFonts w:ascii="Times New Roman"/>
          <w:b w:val="false"/>
          <w:i w:val="false"/>
          <w:color w:val="000000"/>
          <w:sz w:val="28"/>
        </w:rPr>
        <w:t>
      трансферттер түсімі – 36 756 309 мың теңге;</w:t>
      </w:r>
    </w:p>
    <w:p>
      <w:pPr>
        <w:spacing w:after="0"/>
        <w:ind w:left="0"/>
        <w:jc w:val="both"/>
      </w:pPr>
      <w:r>
        <w:rPr>
          <w:rFonts w:ascii="Times New Roman"/>
          <w:b w:val="false"/>
          <w:i w:val="false"/>
          <w:color w:val="000000"/>
          <w:sz w:val="28"/>
        </w:rPr>
        <w:t>
      2) шығындар – 39 166 249 мың теңге;</w:t>
      </w:r>
    </w:p>
    <w:p>
      <w:pPr>
        <w:spacing w:after="0"/>
        <w:ind w:left="0"/>
        <w:jc w:val="both"/>
      </w:pPr>
      <w:r>
        <w:rPr>
          <w:rFonts w:ascii="Times New Roman"/>
          <w:b w:val="false"/>
          <w:i w:val="false"/>
          <w:color w:val="000000"/>
          <w:sz w:val="28"/>
        </w:rPr>
        <w:t>
      3) таза бюджеттік кредиттеу – 275 831 мың теңге, оның ішінде:</w:t>
      </w:r>
    </w:p>
    <w:p>
      <w:pPr>
        <w:spacing w:after="0"/>
        <w:ind w:left="0"/>
        <w:jc w:val="both"/>
      </w:pPr>
      <w:r>
        <w:rPr>
          <w:rFonts w:ascii="Times New Roman"/>
          <w:b w:val="false"/>
          <w:i w:val="false"/>
          <w:color w:val="000000"/>
          <w:sz w:val="28"/>
        </w:rPr>
        <w:t>
      бюджеттік кредиттер – 378 750 мың теңге;</w:t>
      </w:r>
    </w:p>
    <w:p>
      <w:pPr>
        <w:spacing w:after="0"/>
        <w:ind w:left="0"/>
        <w:jc w:val="both"/>
      </w:pPr>
      <w:r>
        <w:rPr>
          <w:rFonts w:ascii="Times New Roman"/>
          <w:b w:val="false"/>
          <w:i w:val="false"/>
          <w:color w:val="000000"/>
          <w:sz w:val="28"/>
        </w:rPr>
        <w:t>
      бюджеттік кредиттерді өтеу – 102 919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-317 373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317 373 мың теңге, оның ішінде:</w:t>
      </w:r>
    </w:p>
    <w:p>
      <w:pPr>
        <w:spacing w:after="0"/>
        <w:ind w:left="0"/>
        <w:jc w:val="both"/>
      </w:pPr>
      <w:r>
        <w:rPr>
          <w:rFonts w:ascii="Times New Roman"/>
          <w:b w:val="false"/>
          <w:i w:val="false"/>
          <w:color w:val="000000"/>
          <w:sz w:val="28"/>
        </w:rPr>
        <w:t>
      қарыздар түсімі – 378 750 мың теңге;</w:t>
      </w:r>
    </w:p>
    <w:p>
      <w:pPr>
        <w:spacing w:after="0"/>
        <w:ind w:left="0"/>
        <w:jc w:val="both"/>
      </w:pPr>
      <w:r>
        <w:rPr>
          <w:rFonts w:ascii="Times New Roman"/>
          <w:b w:val="false"/>
          <w:i w:val="false"/>
          <w:color w:val="000000"/>
          <w:sz w:val="28"/>
        </w:rPr>
        <w:t>
      қарыздарды өтеу – 102 919 мың теңге;</w:t>
      </w:r>
    </w:p>
    <w:p>
      <w:pPr>
        <w:spacing w:after="0"/>
        <w:ind w:left="0"/>
        <w:jc w:val="both"/>
      </w:pPr>
      <w:r>
        <w:rPr>
          <w:rFonts w:ascii="Times New Roman"/>
          <w:b w:val="false"/>
          <w:i w:val="false"/>
          <w:color w:val="000000"/>
          <w:sz w:val="28"/>
        </w:rPr>
        <w:t>
      бюджет қаражатының пайдаланылатын қалдықтары – 41 542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"Жетісай аудандық мәслихатының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Жетісай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Әлімханов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2019 жылғы 26 қыркүйектегі</w:t>
            </w:r>
            <w:r>
              <w:br/>
            </w:r>
            <w:r>
              <w:rPr>
                <w:rFonts w:ascii="Times New Roman"/>
                <w:b w:val="false"/>
                <w:i w:val="false"/>
                <w:color w:val="000000"/>
                <w:sz w:val="20"/>
              </w:rPr>
              <w:t>№ 18-108-VI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10-47-VI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2"/>
        <w:gridCol w:w="782"/>
        <w:gridCol w:w="1062"/>
        <w:gridCol w:w="1062"/>
        <w:gridCol w:w="5871"/>
        <w:gridCol w:w="27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39 124 707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36 756 309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39 166 249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19 625 541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18 854 512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14 604 624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14 485 256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4 249 888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4 249 888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10 849 349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8 647 923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8 646 186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8 646 186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2 067 212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2 067 212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2 100 560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576 234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989 102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135 187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947 594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3 715 703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3 713 867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