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ee444" w14:textId="dfee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2019 жылғы 3 шілдедегі № 197 қаулысы. Түркістан облысының Әділет департаментінде 2019 жылғы 4 шілдеде № 5124 болып тіркелді. Күші жойылды - Түркістан облысы Келес ауданы әкімдігінің 2024 жылғы 18 шілдедегі № 181 қаулысымен</w:t>
      </w:r>
    </w:p>
    <w:p>
      <w:pPr>
        <w:spacing w:after="0"/>
        <w:ind w:left="0"/>
        <w:jc w:val="both"/>
      </w:pPr>
      <w:r>
        <w:rPr>
          <w:rFonts w:ascii="Times New Roman"/>
          <w:b w:val="false"/>
          <w:i w:val="false"/>
          <w:color w:val="ff0000"/>
          <w:sz w:val="28"/>
        </w:rPr>
        <w:t xml:space="preserve">
      Ескерту. Күші жойылды - Түркістан облысы Келес ауданы әкімдігінің 18.07.2024 № 181 (алғашқы ресми жарияланған күнінен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1 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Келес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"Қазақтелеком" акционерлік қоғамына талшықты оптикалық байланыс желісін орналастыру және пайдалану үшін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жердің меншік иелері мен жер пайдаланушылардан алып қоймастан жер учаскелеріне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"Келес ауданы әкімінің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 Келес ауданының аумағында таратылатын мерзімді баспа басылымдарында ресми жариялауға жіберілуін;</w:t>
      </w:r>
    </w:p>
    <w:p>
      <w:pPr>
        <w:spacing w:after="0"/>
        <w:ind w:left="0"/>
        <w:jc w:val="both"/>
      </w:pPr>
      <w:r>
        <w:rPr>
          <w:rFonts w:ascii="Times New Roman"/>
          <w:b w:val="false"/>
          <w:i w:val="false"/>
          <w:color w:val="000000"/>
          <w:sz w:val="28"/>
        </w:rPr>
        <w:t>
      4) ресми жарияланғаннан кейін осы қаулыны Келес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А.Жаңбырбаевқа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2019 жылғы 03 шілдедегі</w:t>
            </w:r>
            <w:r>
              <w:br/>
            </w:r>
            <w:r>
              <w:rPr>
                <w:rFonts w:ascii="Times New Roman"/>
                <w:b w:val="false"/>
                <w:i w:val="false"/>
                <w:color w:val="000000"/>
                <w:sz w:val="20"/>
              </w:rPr>
              <w:t>№ 197 қаулысына қосымша</w:t>
            </w:r>
          </w:p>
        </w:tc>
      </w:tr>
    </w:tbl>
    <w:p>
      <w:pPr>
        <w:spacing w:after="0"/>
        <w:ind w:left="0"/>
        <w:jc w:val="left"/>
      </w:pPr>
      <w:r>
        <w:rPr>
          <w:rFonts w:ascii="Times New Roman"/>
          <w:b/>
          <w:i w:val="false"/>
          <w:color w:val="000000"/>
        </w:rPr>
        <w:t xml:space="preserve"> "Қазақтелеком" акционерлік қоғамына талшықты оптикалық байланыс желісін орналастыру және пайдалану үшін жер учаскелеріне қауымдық сервитут белгілеу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Келес ауданы әкімдігінің 28.09.2020 </w:t>
      </w:r>
      <w:r>
        <w:rPr>
          <w:rFonts w:ascii="Times New Roman"/>
          <w:b w:val="false"/>
          <w:i w:val="false"/>
          <w:color w:val="ff0000"/>
          <w:sz w:val="28"/>
        </w:rPr>
        <w:t>№ 188</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егістік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жерлер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егістік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Бозсу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Ғ.Мұратбаев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әскер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дәуір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жылға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Қоңыртөбе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Қауыншы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Бекбота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Майдабозай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Жолбасшы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Көлтоған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 елді мекені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25,0721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мал жайылымжерлері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пайдаланудағы жерлер (жолдар, көшелер және алаңдар)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транспорт байланыс және ғарыш саласына қажетті, қорғаныс, ұлттық қауіпсіздік және басқа да ауыл шаруашылығына арналмаған жерлер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